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1D" w:rsidRPr="0069151D" w:rsidRDefault="0069151D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915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Дифиллоботриоз</w:t>
      </w:r>
      <w:r w:rsidRPr="0069151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– </w:t>
      </w: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>это один из гельминтозов, вызываемый ленточным червем, широким лентецом. Этот гельминт может достигать длины 10 метров и даже более. Паразитирует он в желудочно-кишечном тракте, преимущественно в тонком кишечнике. В результате его жизнедеятельности развивается поражение кишечника и В12-дефицитная анемия. Окончательным хозяином является человек, также в качестве окончательного хозяина могут выступать кошки, собаки, свиньи, дикие животные, питающиеся рыбой. Промежуточным хозяином являются рыбы, обитающие в пресных водоёмах (щука, окунь, ерш, налим, судак, омуль, сиг и др.)</w:t>
      </w:r>
      <w:proofErr w:type="gramStart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  <w:proofErr w:type="gramEnd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6915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Человек заражается, употребляя в пищу зараженную рыбу и икру, </w:t>
      </w:r>
      <w:proofErr w:type="gramStart"/>
      <w:r w:rsidRPr="006915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которые</w:t>
      </w:r>
      <w:proofErr w:type="gramEnd"/>
      <w:r w:rsidRPr="006915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прошли некачественную кулинарную обработку или вообще употреблялись сырыми.</w:t>
      </w: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Не исключается и заражение </w:t>
      </w:r>
      <w:r w:rsidRPr="006915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контактно-бытовым способом</w:t>
      </w: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через грязные руки и посуду, на которые при разделке рыбы попали личинки широко лентеца. Носитель широкого лентеца является источником заражения окружающей среды, поскольку с испражнениями в огромных количествах выделяются яйца гельминта, которые затем и попадают в почву и водоемы. Причем яйца широкого лентеца очень устойчивы к воздействию неблагоприятных факторов внешней среды. При температуре не выше 100</w:t>
      </w:r>
      <w:proofErr w:type="gramStart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> С</w:t>
      </w:r>
      <w:proofErr w:type="gramEnd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они могут оставаться жизнеспособными более двух лет. При температуре воды выше 200</w:t>
      </w:r>
      <w:proofErr w:type="gramStart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</w:t>
      </w:r>
      <w:proofErr w:type="gramEnd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они погибают, также губительно на них действует соленая вода.</w:t>
      </w:r>
    </w:p>
    <w:p w:rsidR="0069151D" w:rsidRPr="0069151D" w:rsidRDefault="0069151D" w:rsidP="00691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Сразу после заражения заболевание может не проявляться до окончания инкубационного периода, который может длиться до 2 месяцев. После его окончания могут появиться слабо выраженные признаки болезни, которые нарастают очень медленно (по мере роста гельминта в просвете кишечника). Больных могут беспокоить тошнота, рвота, боли в животе, нарушения стула, иногда повышается температура тела до 37,5 С. При больших размерах широкого лентеца или скоплении большого количества гельминтов в просвете кишечника может развиться </w:t>
      </w:r>
      <w:proofErr w:type="spellStart"/>
      <w:r w:rsidRPr="006915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обтурационная</w:t>
      </w:r>
      <w:proofErr w:type="spellEnd"/>
      <w:r w:rsidRPr="006915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кишечная непроходимость</w:t>
      </w: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– состояние, требующее экстренной хирургической помощи. </w:t>
      </w:r>
    </w:p>
    <w:p w:rsidR="0069151D" w:rsidRPr="0069151D" w:rsidRDefault="0069151D" w:rsidP="00691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Характерный признак дифиллоботриоза – развитие В12-дефицитной (пернициозной) анемии при достаточном поступлении с пищей </w:t>
      </w:r>
      <w:proofErr w:type="spellStart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>цианокобаламина</w:t>
      </w:r>
      <w:proofErr w:type="spellEnd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>. Это связано с тем, что паразит использует витамин В12 для обеспечения своей жизнедеятельности, в результате чего в организме человека возникает его дефицит.</w:t>
      </w:r>
    </w:p>
    <w:p w:rsidR="0069151D" w:rsidRPr="0069151D" w:rsidRDefault="0069151D" w:rsidP="006915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Первые признаки пернициозной анемии неспецифичны, больные жалуются на слабость, </w:t>
      </w:r>
      <w:hyperlink r:id="rId6" w:tgtFrame="_blank" w:history="1">
        <w:r w:rsidRPr="0069151D">
          <w:rPr>
            <w:rFonts w:ascii="Times New Roman" w:eastAsia="Times New Roman" w:hAnsi="Times New Roman" w:cs="Times New Roman"/>
            <w:sz w:val="28"/>
            <w:szCs w:val="36"/>
            <w:lang w:eastAsia="ru-RU"/>
          </w:rPr>
          <w:t>тошноту</w:t>
        </w:r>
      </w:hyperlink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hyperlink r:id="rId7" w:tgtFrame="_blank" w:history="1">
        <w:r w:rsidRPr="0069151D">
          <w:rPr>
            <w:rFonts w:ascii="Times New Roman" w:eastAsia="Times New Roman" w:hAnsi="Times New Roman" w:cs="Times New Roman"/>
            <w:sz w:val="28"/>
            <w:szCs w:val="36"/>
            <w:lang w:eastAsia="ru-RU"/>
          </w:rPr>
          <w:t>головокружение</w:t>
        </w:r>
      </w:hyperlink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hyperlink r:id="rId8" w:tgtFrame="_blank" w:history="1">
        <w:r w:rsidRPr="0069151D">
          <w:rPr>
            <w:rFonts w:ascii="Times New Roman" w:eastAsia="Times New Roman" w:hAnsi="Times New Roman" w:cs="Times New Roman"/>
            <w:sz w:val="28"/>
            <w:szCs w:val="36"/>
            <w:lang w:eastAsia="ru-RU"/>
          </w:rPr>
          <w:t>головные боли</w:t>
        </w:r>
      </w:hyperlink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>, плохую переносимость физической нагрузки, учащенное сердцебиение. Затем присоединяются признаки поражения желудочно-кишечного тракта, развивается глоссит (язык ярко-красного цвета, сосочки атрофируются, в результате чего он становится блестящим и гладким – «лакированным»).</w:t>
      </w:r>
    </w:p>
    <w:p w:rsidR="0069151D" w:rsidRPr="0069151D" w:rsidRDefault="0069151D" w:rsidP="0069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При нарастании дефицита </w:t>
      </w:r>
      <w:proofErr w:type="spellStart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>цианокобаламина</w:t>
      </w:r>
      <w:proofErr w:type="spellEnd"/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присоединяется поражение периферической нервной системы. Больные могут жаловаться на онемение пальцев рук и ног, «ползанье мурашек», шаткость походки, нарушение чувствительности.</w:t>
      </w:r>
    </w:p>
    <w:p w:rsidR="0069151D" w:rsidRDefault="0069151D" w:rsidP="0069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9151D">
        <w:rPr>
          <w:rFonts w:ascii="Times New Roman" w:eastAsia="Times New Roman" w:hAnsi="Times New Roman" w:cs="Times New Roman"/>
          <w:sz w:val="28"/>
          <w:szCs w:val="36"/>
          <w:lang w:eastAsia="ru-RU"/>
        </w:rPr>
        <w:t>Иногда у физически здоровых людей, при условии хорошего питания, заболевание в течение очень длительного времени протекает бессимптомно.</w:t>
      </w:r>
    </w:p>
    <w:p w:rsidR="0069151D" w:rsidRDefault="0069151D" w:rsidP="0069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69151D" w:rsidRPr="006050AB" w:rsidRDefault="0069151D" w:rsidP="0069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050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Профилактика дифиллоботриоза:</w:t>
      </w:r>
    </w:p>
    <w:p w:rsidR="0069151D" w:rsidRDefault="0069151D" w:rsidP="006915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Необходимо исключить употребление сырой рыбы из рациона. Рыба должна обязательно подвергаться кулинарной обработке, будь то засолка</w:t>
      </w:r>
      <w:r w:rsidR="006050AB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(рыба должна быть просолена полностью)</w:t>
      </w: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, варка, жарка и т.д. В замороженной ры</w:t>
      </w:r>
      <w:r w:rsidR="006050AB">
        <w:rPr>
          <w:rFonts w:ascii="Times New Roman" w:eastAsia="Times New Roman" w:hAnsi="Times New Roman" w:cs="Times New Roman"/>
          <w:sz w:val="32"/>
          <w:szCs w:val="36"/>
          <w:lang w:eastAsia="ru-RU"/>
        </w:rPr>
        <w:t>бе возбудитель НЕ погибает.</w:t>
      </w:r>
    </w:p>
    <w:p w:rsidR="006050AB" w:rsidRDefault="006050AB" w:rsidP="006915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После разделки рыбы весь разделочный инвентарь, включая стол обдать кипятком, тщательно промыть с моющими средствами.</w:t>
      </w:r>
    </w:p>
    <w:p w:rsidR="006050AB" w:rsidRDefault="006050AB" w:rsidP="006915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Не допускать пересечения готовой продукции </w:t>
      </w:r>
      <w:proofErr w:type="gramStart"/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сырой. Исключить использование разделочного инвентаря для сырой рыбы для разделки и нарезки других продуктов, в том числе готовых к употреблению.</w:t>
      </w:r>
    </w:p>
    <w:p w:rsidR="006050AB" w:rsidRPr="0069151D" w:rsidRDefault="006050AB" w:rsidP="006915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Соблюдать правила личной гигиены. Мыть руки регулярно, в том числе после контакта с сырой рыбой, животными.</w:t>
      </w:r>
      <w:bookmarkStart w:id="0" w:name="_GoBack"/>
      <w:bookmarkEnd w:id="0"/>
    </w:p>
    <w:p w:rsidR="005A0784" w:rsidRPr="0069151D" w:rsidRDefault="005A0784">
      <w:pPr>
        <w:rPr>
          <w:sz w:val="32"/>
          <w:szCs w:val="36"/>
        </w:rPr>
      </w:pPr>
    </w:p>
    <w:sectPr w:rsidR="005A0784" w:rsidRPr="0069151D" w:rsidSect="0069151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F4F"/>
    <w:multiLevelType w:val="hybridMultilevel"/>
    <w:tmpl w:val="095C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1D"/>
    <w:rsid w:val="005A0784"/>
    <w:rsid w:val="006050AB"/>
    <w:rsid w:val="006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golovnaya-bol-prichiny-i-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familydoctor.ru/golovokruzhenie-i-toshnota-prichiny-i-lecheni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chto-delat-esli-toshn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2019-11-21T08:27:00Z</dcterms:created>
  <dcterms:modified xsi:type="dcterms:W3CDTF">2019-11-21T08:48:00Z</dcterms:modified>
</cp:coreProperties>
</file>