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A9" w:rsidRPr="001D6EA9" w:rsidRDefault="001D6EA9" w:rsidP="00FB39CE">
      <w:pPr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i/>
          <w:iCs/>
          <w:sz w:val="40"/>
          <w:szCs w:val="24"/>
          <w:u w:val="single"/>
          <w:lang w:eastAsia="ru-RU"/>
        </w:rPr>
      </w:pPr>
      <w:proofErr w:type="gramStart"/>
      <w:r w:rsidRPr="001D6EA9">
        <w:rPr>
          <w:rFonts w:ascii="Times New Roman" w:eastAsia="Times New Roman" w:hAnsi="Times New Roman" w:cs="Times New Roman"/>
          <w:b/>
          <w:i/>
          <w:iCs/>
          <w:sz w:val="40"/>
          <w:szCs w:val="24"/>
          <w:u w:val="single"/>
          <w:lang w:eastAsia="ru-RU"/>
        </w:rPr>
        <w:t>Вся</w:t>
      </w:r>
      <w:proofErr w:type="gramEnd"/>
      <w:r w:rsidRPr="001D6EA9">
        <w:rPr>
          <w:rFonts w:ascii="Times New Roman" w:eastAsia="Times New Roman" w:hAnsi="Times New Roman" w:cs="Times New Roman"/>
          <w:b/>
          <w:i/>
          <w:iCs/>
          <w:sz w:val="40"/>
          <w:szCs w:val="24"/>
          <w:u w:val="single"/>
          <w:lang w:eastAsia="ru-RU"/>
        </w:rPr>
        <w:t xml:space="preserve"> правда о прививках!</w:t>
      </w:r>
      <w:r w:rsidR="0079196E">
        <w:rPr>
          <w:rFonts w:ascii="Times New Roman" w:eastAsia="Times New Roman" w:hAnsi="Times New Roman" w:cs="Times New Roman"/>
          <w:b/>
          <w:i/>
          <w:iCs/>
          <w:sz w:val="40"/>
          <w:szCs w:val="24"/>
          <w:u w:val="single"/>
          <w:lang w:eastAsia="ru-RU"/>
        </w:rPr>
        <w:t xml:space="preserve"> (Информация для родителей/за</w:t>
      </w:r>
      <w:r w:rsidR="00B6782D">
        <w:rPr>
          <w:rFonts w:ascii="Times New Roman" w:eastAsia="Times New Roman" w:hAnsi="Times New Roman" w:cs="Times New Roman"/>
          <w:b/>
          <w:i/>
          <w:iCs/>
          <w:sz w:val="40"/>
          <w:szCs w:val="24"/>
          <w:u w:val="single"/>
          <w:lang w:eastAsia="ru-RU"/>
        </w:rPr>
        <w:t>конных представителей</w:t>
      </w:r>
      <w:r w:rsidR="0079196E">
        <w:rPr>
          <w:rFonts w:ascii="Times New Roman" w:eastAsia="Times New Roman" w:hAnsi="Times New Roman" w:cs="Times New Roman"/>
          <w:b/>
          <w:i/>
          <w:iCs/>
          <w:sz w:val="40"/>
          <w:szCs w:val="24"/>
          <w:u w:val="single"/>
          <w:lang w:eastAsia="ru-RU"/>
        </w:rPr>
        <w:t>)</w:t>
      </w:r>
    </w:p>
    <w:p w:rsidR="001D6EA9" w:rsidRPr="001D6EA9" w:rsidRDefault="001D6EA9" w:rsidP="00FB39CE">
      <w:pPr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Каждый, наверное, помнит детское стихотворение: "- На прививку, первый класс! - Вы </w:t>
      </w:r>
      <w:proofErr w:type="gramStart"/>
      <w:r w:rsidRPr="001D6E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слыхали</w:t>
      </w:r>
      <w:proofErr w:type="gramEnd"/>
      <w:r w:rsidRPr="001D6E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 Это нас!" Но не все знают про необходимость, а порой и жизненную важность прививок. В истории человечества бывали тотальные эпидемии. И если бы в то время существовали вакцины, они помогли бы сохранить сотни тысяч жизней. Поговорим о значении прививок и о тех болезнях, от которых они защищают.</w:t>
      </w:r>
    </w:p>
    <w:p w:rsidR="001D6EA9" w:rsidRPr="001D6EA9" w:rsidRDefault="001D6EA9" w:rsidP="00FB39CE">
      <w:pPr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A9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Вакцинация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или, как ее еще называют, прививка, - это процесс введения в организм вакцины. Вакцины исторически получили свое название от латинского слова "</w:t>
      </w:r>
      <w:proofErr w:type="spellStart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>vacca</w:t>
      </w:r>
      <w:proofErr w:type="spellEnd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- корова. В 1798 году английский врач </w:t>
      </w:r>
      <w:proofErr w:type="spellStart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Дженнер</w:t>
      </w:r>
      <w:proofErr w:type="spellEnd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заметил, что если внести в кожный надрез человеку содержимое оспины коровы, то он не заболеет натуральной оспой.</w:t>
      </w:r>
    </w:p>
    <w:p w:rsidR="00FB39CE" w:rsidRDefault="00FB39CE" w:rsidP="00FB39CE">
      <w:pPr>
        <w:spacing w:before="100" w:beforeAutospacing="1" w:after="100" w:afterAutospacing="1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B39CE" w:rsidRDefault="001D6EA9" w:rsidP="00FB39CE">
      <w:pPr>
        <w:spacing w:before="100" w:beforeAutospacing="1" w:after="100" w:afterAutospacing="1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Вакцины - это препараты, способствующие</w:t>
      </w:r>
      <w:r w:rsidRPr="001D6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созданию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специфического </w:t>
      </w:r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иммунитета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приобретенного в процессе прививания и </w:t>
      </w:r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необходимого для защиты</w:t>
      </w:r>
      <w:r w:rsidRPr="001D6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организма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конкретного возбудителя болезни.</w:t>
      </w:r>
      <w:r w:rsidR="001E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9CE" w:rsidRDefault="00FB39CE" w:rsidP="00FB39CE">
      <w:pPr>
        <w:spacing w:before="100" w:beforeAutospacing="1" w:after="100" w:afterAutospacing="1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FB39CE" w:rsidRPr="001D6EA9" w:rsidRDefault="00FB39CE" w:rsidP="00FB39CE">
      <w:pPr>
        <w:spacing w:before="100" w:beforeAutospacing="1" w:after="100" w:afterAutospacing="1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EA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 чем состоит принцип действия прививок?</w:t>
      </w:r>
    </w:p>
    <w:p w:rsidR="001D6EA9" w:rsidRPr="001D6EA9" w:rsidRDefault="00FB39CE" w:rsidP="00FB39CE">
      <w:pPr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Считается, что прививки защищают ребенка от потенциально опасных заболеваний в самом начале его жизни. В этом состоит их главное предназначение. 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Естественная защита организма от инфекционных заболеваний называется иммунитетом. Когда в организм попадает возбудитель той или иной инфекции, иммунная система начинает вырабатывать </w:t>
      </w:r>
      <w:r w:rsidR="0073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защитные 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антитела, которые этой инфекции противостоят. У выздоровевшего человека обычно формируется иммунитет к данному возбудителю (вирусу или бактерии), который может сохраниться на всю жизнь. 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Прививки позволяют выработать иммунитет, не переболев тем или иным заболеванием. Вакцины представляют собой раствор, содержащий возбудителей заболеваний в предельно низкой концентрации. Вводятся они обычно посредством инъекции. Прививки не вызывают заболевание, но тем не менее в нашем организме вырабатываются антитела и формируется иммунитет.</w:t>
      </w:r>
      <w:r w:rsidR="001E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EA9"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Вакцинный препарат, содержащий определенные дозы возбудителя болезни, оказавшись в организме человека, сталкивается с клетками крови - лимфоцитами, в результате чего образуются </w:t>
      </w:r>
      <w:r w:rsidR="001D6EA9"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антитела - особые защитные белки</w:t>
      </w:r>
      <w:r w:rsidR="001D6EA9"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сохраняются в организме определенный период времени. Это может быть год, пять лет и более. С этим связана необходимость повторных вакцинаций - ревакцинации, после чего формируется стойкий длительный иммунитет. При последующей "встрече" с болезнетворным микроорганизмом антитела его узнают и нейтрализуют, и человек не заболевает.</w:t>
      </w:r>
    </w:p>
    <w:p w:rsidR="001D6EA9" w:rsidRPr="001D6EA9" w:rsidRDefault="001D6EA9" w:rsidP="00FB39CE">
      <w:pPr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A9" w:rsidRPr="001D6EA9" w:rsidRDefault="001D6EA9" w:rsidP="00FB39CE">
      <w:pPr>
        <w:spacing w:before="100" w:beforeAutospacing="1" w:after="100" w:afterAutospacing="1" w:line="240" w:lineRule="auto"/>
        <w:ind w:left="-993" w:right="-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Прививка против гепатита</w:t>
      </w:r>
      <w:proofErr w:type="gramStart"/>
      <w:r w:rsidRPr="001D6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</w:p>
    <w:p w:rsidR="001D6EA9" w:rsidRPr="001D6EA9" w:rsidRDefault="001D6EA9" w:rsidP="00FB39CE">
      <w:pPr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часов жизни малыша вакцинируют против вирусного гепатита В. </w:t>
      </w:r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Вирусный гепатит В - инфекционное заболевание печени, вызываемое одноименным вирусом, характеризующееся тяжелым воспалительным поражением печени.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 имеет различные формы - от этапа, когда человек является носителем вируса, до острой печеночной недостаточности, цирроза печени и рака печени.</w:t>
      </w:r>
    </w:p>
    <w:p w:rsidR="001D6EA9" w:rsidRPr="001D6EA9" w:rsidRDefault="001D6EA9" w:rsidP="00FB39CE">
      <w:pPr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прививать новорожденных, то у 90% детей, инфицировавшихся вирусным гепатитом</w:t>
      </w:r>
      <w:proofErr w:type="gramStart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полугодии, и у 50% детей, инфицировавшихся во втором полугодии жизни, разовьется </w:t>
      </w:r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хроническое течение этой тяжелой болезни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Прививку повторяют в один и шесть месяцев. В случае если ребенок родился от матери, носительницы антигена гепатита</w:t>
      </w:r>
      <w:proofErr w:type="gramStart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заболевшей гепатитом в третьем триместре беременности, прививку повторяют в один, два и 12 месяцев. Иммунитет сохраняется до 12 лет и более.</w:t>
      </w:r>
    </w:p>
    <w:p w:rsidR="001D6EA9" w:rsidRPr="001D6EA9" w:rsidRDefault="001D6EA9" w:rsidP="00FB39CE">
      <w:pPr>
        <w:spacing w:before="100" w:beforeAutospacing="1" w:after="100" w:afterAutospacing="1" w:line="240" w:lineRule="auto"/>
        <w:ind w:left="-993" w:right="-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Прививка против туберкулеза</w:t>
      </w:r>
    </w:p>
    <w:p w:rsidR="001D6EA9" w:rsidRPr="001D6EA9" w:rsidRDefault="001D6EA9" w:rsidP="00FB39CE">
      <w:pPr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трех-семи дней ребенка вакцинируют против туберкулеза вакциной </w:t>
      </w:r>
      <w:r w:rsidRPr="0073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БЦЖ 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(BCG - </w:t>
      </w:r>
      <w:proofErr w:type="spellStart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>Bacillus</w:t>
      </w:r>
      <w:proofErr w:type="spellEnd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>Calmette</w:t>
      </w:r>
      <w:proofErr w:type="spellEnd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>Guerin</w:t>
      </w:r>
      <w:proofErr w:type="spellEnd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дословно - бацилла </w:t>
      </w:r>
      <w:proofErr w:type="spellStart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Кальметта</w:t>
      </w:r>
      <w:proofErr w:type="spellEnd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Герена</w:t>
      </w:r>
      <w:proofErr w:type="spellEnd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создатели противотуберкулезной вакцины). </w:t>
      </w:r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Туберкулез - хроническая, широко распространенная и тяжело протекающая инфекция, возбудителем которой является микобактерия туберкулеза (палочка Коха).</w:t>
      </w:r>
      <w:r w:rsidR="001E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микобактерией туберкулеза инфицировано около 2/3 населения планеты. Ежегодно активным туберкулезом заболевает около восьми миллионов человек, около трех миллионов заболевших погибает.</w:t>
      </w:r>
    </w:p>
    <w:p w:rsidR="001D6EA9" w:rsidRPr="001D6EA9" w:rsidRDefault="001D6EA9" w:rsidP="00FB39CE">
      <w:pPr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Доказано, что </w:t>
      </w:r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БЦЖ защищает 85% привитых детей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тяжелых форм туберкулеза. Поэтому Всемирной организацией здравоохранения (ВОЗ) эту вакцину рекомендовано вводить новорожденным тех стран, где туберкулез сильно распространен, в том числе и в нашей стране.</w:t>
      </w:r>
      <w:r w:rsidR="001E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Иммунитет после прививки устанавливается через восемь недель. Для того чтобы не пропустить момент возможного</w:t>
      </w:r>
      <w:r w:rsidR="0019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заражения туберкулезом, детям в возрасте от 1 года до 7 лет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проводится проба </w:t>
      </w:r>
      <w:r w:rsidRPr="00734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734DB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4DB0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="00194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детям в возрасте от 8 до 14 лет</w:t>
      </w:r>
      <w:r w:rsidR="0073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734D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Диаскинтест</w:t>
      </w:r>
      <w:proofErr w:type="spellEnd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отрицательной пробе Манту</w:t>
      </w:r>
      <w:r w:rsidR="0019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94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Диаскинтеста</w:t>
      </w:r>
      <w:proofErr w:type="spellEnd"/>
      <w:r w:rsidR="001947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(т.е. отсутствии противотуберкулезного иммунитета) проводится ревакцинация (повторная вакцинация) БЦЖ в 7 и/или 14 лет.</w:t>
      </w:r>
    </w:p>
    <w:p w:rsidR="001D6EA9" w:rsidRPr="001D6EA9" w:rsidRDefault="001D6EA9" w:rsidP="00FB39CE">
      <w:pPr>
        <w:spacing w:before="100" w:beforeAutospacing="1" w:after="100" w:afterAutospacing="1" w:line="240" w:lineRule="auto"/>
        <w:ind w:left="-993" w:right="-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Прививки против коклюша, дифтерии, столбняка и полиомиелита</w:t>
      </w:r>
    </w:p>
    <w:p w:rsidR="001D6EA9" w:rsidRPr="001D6EA9" w:rsidRDefault="001D6EA9" w:rsidP="00FB39CE">
      <w:pPr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трехмесячного возраста начинают вакцинопрофилактику коклюша, </w:t>
      </w:r>
      <w:r w:rsidRPr="00734D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дифтерии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столбняка (</w:t>
      </w:r>
      <w:r w:rsidRPr="0073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АКДС 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адсорбированная коклюшно-дифтерийно-столбнячная вакцина) и полиомиелита (ОПВ - оральная - введенная через рот - полиомиелитная вакцина). </w:t>
      </w:r>
    </w:p>
    <w:p w:rsidR="001D6EA9" w:rsidRPr="001D6EA9" w:rsidRDefault="001D6EA9" w:rsidP="00FB39CE">
      <w:pPr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Коклюш - инфекционное заболевание, вызываемое коклюшной палочкой.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характерным признаком коклюша является затяжной, приступообразный 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спастический </w:t>
      </w:r>
      <w:r w:rsidRPr="00734D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кашель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Болезнь наиболее тяжело протекает у детей первых месяцев жизни, сопровождается высокой смертностью, у каждого четвертого заболевшего вызывает патологию легких, у 3% - судороги, у 1% - патологию головного мозга (энцефалопатию). Вакцинация состоит из трех прививок в три, четыре с половиной и шесть месяцев, повторная вакцинация проводится в 18 месяцев. Вакцинируют против коклюша детей до четырех лет.</w:t>
      </w:r>
    </w:p>
    <w:p w:rsidR="001D6EA9" w:rsidRPr="001D6EA9" w:rsidRDefault="001D6EA9" w:rsidP="00FB39CE">
      <w:pPr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Дифтерия - заболевание, вызываемое </w:t>
      </w:r>
      <w:proofErr w:type="spellStart"/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коринебактерией</w:t>
      </w:r>
      <w:proofErr w:type="spellEnd"/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дифтерии.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протекает тяжело, с образованием характерных пленок на слизистых оболочках верхних дыхательных путей, глаз, </w:t>
      </w:r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 поражением </w:t>
      </w:r>
      <w:proofErr w:type="gramStart"/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нервной</w:t>
      </w:r>
      <w:proofErr w:type="gramEnd"/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сердечно-сосудистой систем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Возбудитель дифтерии выделяет сильнейший токсин, обладающий способностью разрушать оболочку нервов, повреждать эритроциты (клетки крови). </w:t>
      </w:r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Осложнениями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дифтерии могут быть: </w:t>
      </w:r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миокардит (воспаление сердечной мышцы), полиневрит (множественное поражение нервов), параличи, в том числе дыхательной мускулатуры, снижение зрения, поражение почек.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Всемирной организацией здравоохранения вакцинация рекомендована для всех без исключения стран мира.</w:t>
      </w:r>
    </w:p>
    <w:p w:rsidR="001E5A0A" w:rsidRDefault="001D6EA9" w:rsidP="00FB39CE">
      <w:pPr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Столбняк - смертельно опасное заболевание, вызываемое столбнячной палочкой. Возбудители заболевания обитают в почве в виде спор.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проникают в организм через мельчайшие царапины кожи, слизистых оболочек и токсинами (одними </w:t>
      </w:r>
      <w:proofErr w:type="gramStart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самых сильных) поражают нервную систему. </w:t>
      </w:r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Возникают спазмы, судороги всех мышц тела, настолько выраженные, что приводят к переломам костей и отрывам мышц от костей.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опасными являются продолжительные судороги дыхательной мускулатуры.</w:t>
      </w:r>
      <w:r w:rsidR="001E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Прогноз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начавшегося заболевания </w:t>
      </w:r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неблагоприятный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Смертность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40-80%.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Наступает спазм дыхательной мускулатуры, паралич сердечной мышцы - это приводит к летальному исходу. </w:t>
      </w:r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Единственным средством профилактики является прививка.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дифтерии и столбняка вакцинируют в три; четыре с половиной; шесть мес.; 18 мес.; шесть; 15 лет и взрослых - каждые 10 лет.</w:t>
      </w:r>
    </w:p>
    <w:p w:rsidR="001D6EA9" w:rsidRPr="001D6EA9" w:rsidRDefault="001D6EA9" w:rsidP="00FB39CE">
      <w:pPr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Полиомиелит - острая вирусная инфекция, поражающая нервную систему (серое вещество спинного мозга).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повышением температуры, головными, мышечными болями с последующим развитием параличей нижних конечностей (слабость, боль в мышцах, невозможность или нарушение ходьбы).</w:t>
      </w:r>
      <w:r w:rsidR="0019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болезнь заканчивается инвалидностью.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наиболее тяжелых случаях поражение спинного мозга приводит к остановке дыхания и смерти. </w:t>
      </w:r>
      <w:proofErr w:type="gramStart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 полиомиелита: атрофия, т.е. нарушение структуры и функций мыши, в результате чего они становятся слабее, в легких случаях возникает хромота, в тяжелых - параличи.</w:t>
      </w:r>
      <w:proofErr w:type="gramEnd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профилактики используется вакцинация в три; четыре с половиной и шесть мес., ревакцинация - в 18 мес., 20 мес. и 15 лет.</w:t>
      </w:r>
    </w:p>
    <w:p w:rsidR="001D6EA9" w:rsidRPr="001D6EA9" w:rsidRDefault="001D6EA9" w:rsidP="00FB39CE">
      <w:pPr>
        <w:spacing w:before="100" w:beforeAutospacing="1" w:after="100" w:afterAutospacing="1" w:line="240" w:lineRule="auto"/>
        <w:ind w:left="-993" w:right="-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Прививки против кори, краснухи и эпидемического паротита</w:t>
      </w:r>
    </w:p>
    <w:p w:rsidR="001D6EA9" w:rsidRPr="00734DB0" w:rsidRDefault="00194766" w:rsidP="00FB39CE">
      <w:pPr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12 месяцев</w:t>
      </w:r>
      <w:r w:rsidR="001D6EA9" w:rsidRPr="0073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D6EA9" w:rsidRPr="00734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вакцинируют против кори, краснухи и эпидемического паротита, повторная вакцинация производится в шесть лет.</w:t>
      </w:r>
    </w:p>
    <w:p w:rsidR="001D6EA9" w:rsidRPr="001D6EA9" w:rsidRDefault="001D6EA9" w:rsidP="00FB39CE">
      <w:pPr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Корь - это тяжело протекающая вирусная инфекция, с высокой смертностью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некоторых странах до 10%), </w:t>
      </w:r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осложняющаяся пневмонией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(воспаление легких), </w:t>
      </w:r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энцефалитом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(воспаление вещества мозга).</w:t>
      </w:r>
    </w:p>
    <w:p w:rsidR="001D6EA9" w:rsidRPr="001D6EA9" w:rsidRDefault="001D6EA9" w:rsidP="00FB39CE">
      <w:pPr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Краснуха</w:t>
      </w:r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</w:t>
      </w:r>
      <w:proofErr w:type="spellStart"/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высокозаразное</w:t>
      </w:r>
      <w:proofErr w:type="spellEnd"/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вирусное заболевание, проявляющееся сыпью на коже, увеличением лимфоузлов.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Опасность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заболевания в первую очередь состоит в том, что </w:t>
      </w:r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вирус краснухи поражает плод не болевшей краснухой и не привитой беременной женщины, вызывая слепоту, глухоту, пороки сердца, мозга и других органов и систем.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существует три принципиальных подхода к борьбе с краснухой: вакцинация детей, вакцинация девушек-подростков и вакцинация женщин детородного возраста, планирующих иметь детей. ВОЗ рекомендует сочетать по мере возможности все три стратегии. В России в части регионов сочетается вакцинация детей и подростков.</w:t>
      </w:r>
    </w:p>
    <w:p w:rsidR="001D6EA9" w:rsidRPr="001D6EA9" w:rsidRDefault="001D6EA9" w:rsidP="00FB39CE">
      <w:pPr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Вирус эпидемического паротита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поражает не только слюнную железу, но и другие железистые органы: яичники, яички (это может быть причиной </w:t>
      </w:r>
      <w:r w:rsidRPr="00734D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бесплодия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поджелудочную железу, возможно воспаление вещества мозга (энцефалит).</w:t>
      </w:r>
    </w:p>
    <w:p w:rsidR="001D6EA9" w:rsidRPr="001D6EA9" w:rsidRDefault="001D6EA9" w:rsidP="00FB39CE">
      <w:pPr>
        <w:spacing w:before="100" w:beforeAutospacing="1" w:after="100" w:afterAutospacing="1" w:line="240" w:lineRule="auto"/>
        <w:ind w:left="-993" w:right="-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вакцинациях, не входящих в календарь плановых прививок</w:t>
      </w:r>
    </w:p>
    <w:p w:rsidR="001D6EA9" w:rsidRPr="001D6EA9" w:rsidRDefault="001D6EA9" w:rsidP="00557C1A">
      <w:pPr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 против гриппа. Из-за риска возможных тяжелых осложнений она показана детям с шестимесячного возраста, страдающим хроническими заболеваниями бронхолегочной системы, почек, сердца.</w:t>
      </w:r>
      <w:r w:rsidR="0055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прививаться вакцинами, состав которых меняется ежегодно и соответствует спектру тех вирусов, которые распространены именно в этом году (мониторинг проводит ВОЗ).</w:t>
      </w:r>
      <w:r w:rsidR="0055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Вакцинироваться против гриппа надо еще и потому, что в присутствии вирусов гриппа очень многие слабые вирусы и бактерии становятся более агрессивными и могут вызывать обострения хронических заболеваний или провоцировать возникновение другой инфекции.</w:t>
      </w:r>
    </w:p>
    <w:p w:rsidR="001D6EA9" w:rsidRPr="001D6EA9" w:rsidRDefault="001D6EA9" w:rsidP="00FB39CE">
      <w:pPr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Гемофильная инфекция тип b (вызывается гемофильной палочкой) не так широко распространена, как </w:t>
      </w:r>
      <w:r w:rsidRPr="00734D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она является причиной тяжелой гнойной инфекции у детей первого года жизни. Это могут быть гнойные менингиты (воспаление оболочек мозга), отиты (воспаление уха), </w:t>
      </w:r>
      <w:proofErr w:type="spellStart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эпиглоттиты</w:t>
      </w:r>
      <w:proofErr w:type="spellEnd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(воспаление хряща гортани надгортанника), пневмонии (воспаление легких), остеомиелиты (воспаление верхнего слоя кости - надкостницы) и др. Во многих странах мира эта прививка входит в календарь профилактических прививок.</w:t>
      </w:r>
    </w:p>
    <w:p w:rsidR="001D6EA9" w:rsidRPr="001D6EA9" w:rsidRDefault="001D6EA9" w:rsidP="00FB39CE">
      <w:pPr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Менингит (бактериальный) - воспаление оболочек головного или спинного мозга, вызываемое менингококком, который "обитает" в горле. Заражение происходит от больного человека или внешне здорового носителя этого микроба. Болезнь передается воздушно-капельным путем. Кроме того, при ослабленном иммунитете возбудитель болезни из ротоглотки через кровь может попасть в центральную нервную систему, вызывая воспаление оболочек головного и спинного мозга. Повышается температура (свыше 38,0 С), беспокоит сильная головная боль, скованность шейных мышц, тошнота, рвота, сыпь в виде кровоподтеков, Возможны внутренние кровотечения, сепсис, а также 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потеря сознания, кома, судороги из-за отека головного мозга. Выделение токсинов менингококка приводят к нарушению </w:t>
      </w:r>
      <w:proofErr w:type="spellStart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сердечнососудистой</w:t>
      </w:r>
      <w:proofErr w:type="spellEnd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дыхания и смерти больного.</w:t>
      </w:r>
    </w:p>
    <w:p w:rsidR="001D6EA9" w:rsidRPr="001D6EA9" w:rsidRDefault="001D6EA9" w:rsidP="00FB39CE">
      <w:pPr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Менингококковая инфекция наиболее тяжело протекает у детей первого года жизни. По эпидемическим показаниям импортной вакциной прививают детей с шести месяцев, отечественной с одного года. Детям до двух лет требуется повторное введение вакцины через три месяца.</w:t>
      </w:r>
    </w:p>
    <w:p w:rsidR="001D6EA9" w:rsidRDefault="001D6EA9" w:rsidP="00FB39CE">
      <w:pPr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обычных случаях вакцинируют детей старше двух лет однократно, иммунитет развивается не менее чем на три года, у взрослых - на 10 лет.</w:t>
      </w:r>
    </w:p>
    <w:p w:rsidR="00557C1A" w:rsidRPr="001D6EA9" w:rsidRDefault="00557C1A" w:rsidP="00557C1A">
      <w:pPr>
        <w:spacing w:before="100" w:beforeAutospacing="1" w:after="100" w:afterAutospacing="1" w:line="240" w:lineRule="auto"/>
        <w:ind w:left="-993" w:right="-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Календарь плановых прививок</w:t>
      </w:r>
    </w:p>
    <w:p w:rsidR="00557C1A" w:rsidRPr="001D6EA9" w:rsidRDefault="00557C1A" w:rsidP="00557C1A">
      <w:pPr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страна мира имеет свой календарь профилактических прививок. В пашей стране до недавнего времени в него входило семь инфекций: туберкулез, дифтерия, столбняк, коклюш, корь, эпидемический паротит (свинка) и полиомиелит. С 1997 года в календарь обязательных прививок внесены еще две вакцины - против гепатита</w:t>
      </w:r>
      <w:proofErr w:type="gramStart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краснухи.</w:t>
      </w:r>
    </w:p>
    <w:tbl>
      <w:tblPr>
        <w:tblStyle w:val="a3"/>
        <w:tblW w:w="0" w:type="auto"/>
        <w:tblInd w:w="-993" w:type="dxa"/>
        <w:tblLook w:val="04A0" w:firstRow="1" w:lastRow="0" w:firstColumn="1" w:lastColumn="0" w:noHBand="0" w:noVBand="1"/>
      </w:tblPr>
      <w:tblGrid>
        <w:gridCol w:w="4785"/>
        <w:gridCol w:w="5530"/>
      </w:tblGrid>
      <w:tr w:rsidR="00FB39CE" w:rsidTr="00FB39CE">
        <w:tc>
          <w:tcPr>
            <w:tcW w:w="4785" w:type="dxa"/>
            <w:vAlign w:val="center"/>
          </w:tcPr>
          <w:p w:rsidR="00FB39CE" w:rsidRPr="00FB39CE" w:rsidRDefault="00FB39CE" w:rsidP="00FB3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CE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5530" w:type="dxa"/>
            <w:vAlign w:val="center"/>
          </w:tcPr>
          <w:p w:rsidR="00FB39CE" w:rsidRPr="00FB39CE" w:rsidRDefault="00FB39CE" w:rsidP="00FB3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CE">
              <w:rPr>
                <w:rFonts w:ascii="Times New Roman" w:hAnsi="Times New Roman" w:cs="Times New Roman"/>
                <w:b/>
              </w:rPr>
              <w:t>Название прививки</w:t>
            </w:r>
          </w:p>
        </w:tc>
      </w:tr>
      <w:tr w:rsidR="00FB39CE" w:rsidTr="00FB39CE">
        <w:tc>
          <w:tcPr>
            <w:tcW w:w="4785" w:type="dxa"/>
            <w:vAlign w:val="center"/>
          </w:tcPr>
          <w:p w:rsidR="00FB39CE" w:rsidRPr="00FB39CE" w:rsidRDefault="00FB39CE" w:rsidP="00F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E">
              <w:rPr>
                <w:rFonts w:ascii="Times New Roman" w:hAnsi="Times New Roman" w:cs="Times New Roman"/>
              </w:rPr>
              <w:t>Новорожденные (</w:t>
            </w:r>
            <w:proofErr w:type="gramStart"/>
            <w:r w:rsidRPr="00FB39CE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FB39CE">
              <w:rPr>
                <w:rFonts w:ascii="Times New Roman" w:hAnsi="Times New Roman" w:cs="Times New Roman"/>
              </w:rPr>
              <w:t xml:space="preserve"> 12 часов жизни)</w:t>
            </w:r>
          </w:p>
        </w:tc>
        <w:tc>
          <w:tcPr>
            <w:tcW w:w="5530" w:type="dxa"/>
            <w:vAlign w:val="center"/>
          </w:tcPr>
          <w:p w:rsidR="00FB39CE" w:rsidRPr="00FB39CE" w:rsidRDefault="00FB39CE" w:rsidP="00F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E">
              <w:rPr>
                <w:rFonts w:ascii="Times New Roman" w:hAnsi="Times New Roman" w:cs="Times New Roman"/>
              </w:rPr>
              <w:t>Первая вакцинация против вирусного гепатита</w:t>
            </w:r>
            <w:proofErr w:type="gramStart"/>
            <w:r w:rsidRPr="00FB39CE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</w:tr>
      <w:tr w:rsidR="00FB39CE" w:rsidTr="00FB39CE">
        <w:tc>
          <w:tcPr>
            <w:tcW w:w="4785" w:type="dxa"/>
            <w:vAlign w:val="center"/>
          </w:tcPr>
          <w:p w:rsidR="00FB39CE" w:rsidRPr="00FB39CE" w:rsidRDefault="00FB39CE" w:rsidP="00F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E">
              <w:rPr>
                <w:rFonts w:ascii="Times New Roman" w:hAnsi="Times New Roman" w:cs="Times New Roman"/>
              </w:rPr>
              <w:t>Новорожденные (3-7 дней)</w:t>
            </w:r>
          </w:p>
        </w:tc>
        <w:tc>
          <w:tcPr>
            <w:tcW w:w="5530" w:type="dxa"/>
            <w:vAlign w:val="center"/>
          </w:tcPr>
          <w:p w:rsidR="00FB39CE" w:rsidRPr="00FB39CE" w:rsidRDefault="00FB39CE" w:rsidP="00F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E">
              <w:rPr>
                <w:rFonts w:ascii="Times New Roman" w:hAnsi="Times New Roman" w:cs="Times New Roman"/>
              </w:rPr>
              <w:t>Вакцинация против туберкулеза</w:t>
            </w:r>
          </w:p>
        </w:tc>
      </w:tr>
      <w:tr w:rsidR="00FB39CE" w:rsidTr="00FB39CE">
        <w:tc>
          <w:tcPr>
            <w:tcW w:w="4785" w:type="dxa"/>
            <w:vAlign w:val="center"/>
          </w:tcPr>
          <w:p w:rsidR="00FB39CE" w:rsidRPr="00FB39CE" w:rsidRDefault="00FB39CE" w:rsidP="00F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E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5530" w:type="dxa"/>
            <w:vAlign w:val="center"/>
          </w:tcPr>
          <w:p w:rsidR="00FB39CE" w:rsidRPr="00FB39CE" w:rsidRDefault="00FB39CE" w:rsidP="00F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E">
              <w:rPr>
                <w:rFonts w:ascii="Times New Roman" w:hAnsi="Times New Roman" w:cs="Times New Roman"/>
              </w:rPr>
              <w:t>Вторая вакцинация против вирусного гепатита</w:t>
            </w:r>
            <w:proofErr w:type="gramStart"/>
            <w:r w:rsidRPr="00FB39CE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</w:tr>
      <w:tr w:rsidR="00FB39CE" w:rsidTr="00FB39CE">
        <w:tc>
          <w:tcPr>
            <w:tcW w:w="4785" w:type="dxa"/>
            <w:vAlign w:val="center"/>
          </w:tcPr>
          <w:p w:rsidR="00FB39CE" w:rsidRPr="00FB39CE" w:rsidRDefault="00FB39CE" w:rsidP="00F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E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5530" w:type="dxa"/>
            <w:vAlign w:val="center"/>
          </w:tcPr>
          <w:p w:rsidR="00FB39CE" w:rsidRPr="00FB39CE" w:rsidRDefault="00FB39CE" w:rsidP="00F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E">
              <w:rPr>
                <w:rFonts w:ascii="Times New Roman" w:hAnsi="Times New Roman" w:cs="Times New Roman"/>
              </w:rPr>
              <w:t>Первая вакцинация против коклюша, дифтерии, столбняка и полиомиелита</w:t>
            </w:r>
          </w:p>
        </w:tc>
      </w:tr>
      <w:tr w:rsidR="00FB39CE" w:rsidTr="00FB39CE">
        <w:tc>
          <w:tcPr>
            <w:tcW w:w="4785" w:type="dxa"/>
            <w:vAlign w:val="center"/>
          </w:tcPr>
          <w:p w:rsidR="00FB39CE" w:rsidRPr="00FB39CE" w:rsidRDefault="00FB39CE" w:rsidP="00F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E">
              <w:rPr>
                <w:rFonts w:ascii="Times New Roman" w:hAnsi="Times New Roman" w:cs="Times New Roman"/>
              </w:rPr>
              <w:t>4,5 месяцев</w:t>
            </w:r>
          </w:p>
        </w:tc>
        <w:tc>
          <w:tcPr>
            <w:tcW w:w="5530" w:type="dxa"/>
            <w:vAlign w:val="center"/>
          </w:tcPr>
          <w:p w:rsidR="00FB39CE" w:rsidRPr="00FB39CE" w:rsidRDefault="00FB39CE" w:rsidP="00F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E">
              <w:rPr>
                <w:rFonts w:ascii="Times New Roman" w:hAnsi="Times New Roman" w:cs="Times New Roman"/>
              </w:rPr>
              <w:t>Вторая вакцинация против коклюша, дифтерии, столбняка и полиомиелита</w:t>
            </w:r>
          </w:p>
        </w:tc>
      </w:tr>
      <w:tr w:rsidR="00FB39CE" w:rsidTr="00FB39CE">
        <w:tc>
          <w:tcPr>
            <w:tcW w:w="4785" w:type="dxa"/>
            <w:vAlign w:val="center"/>
          </w:tcPr>
          <w:p w:rsidR="00FB39CE" w:rsidRPr="00FB39CE" w:rsidRDefault="00FB39CE" w:rsidP="00F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E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5530" w:type="dxa"/>
            <w:vAlign w:val="center"/>
          </w:tcPr>
          <w:p w:rsidR="00FB39CE" w:rsidRPr="00FB39CE" w:rsidRDefault="00FB39CE" w:rsidP="00F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E">
              <w:rPr>
                <w:rFonts w:ascii="Times New Roman" w:hAnsi="Times New Roman" w:cs="Times New Roman"/>
              </w:rPr>
              <w:t>Третья вакцинация против коклюша, дифтерии, столбняка и полиомиелита и третья вакцинация против вирусного гепатита</w:t>
            </w:r>
            <w:proofErr w:type="gramStart"/>
            <w:r w:rsidRPr="00FB39CE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</w:tr>
      <w:tr w:rsidR="00FB39CE" w:rsidTr="00FB39CE">
        <w:tc>
          <w:tcPr>
            <w:tcW w:w="4785" w:type="dxa"/>
            <w:vAlign w:val="center"/>
          </w:tcPr>
          <w:p w:rsidR="00FB39CE" w:rsidRPr="00FB39CE" w:rsidRDefault="00FB39CE" w:rsidP="00F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E"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5530" w:type="dxa"/>
            <w:vAlign w:val="center"/>
          </w:tcPr>
          <w:p w:rsidR="00FB39CE" w:rsidRPr="00FB39CE" w:rsidRDefault="00FB39CE" w:rsidP="00F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E">
              <w:rPr>
                <w:rFonts w:ascii="Times New Roman" w:hAnsi="Times New Roman" w:cs="Times New Roman"/>
              </w:rPr>
              <w:t>Вакцинация против кори, краснухи, эпидемического паротита</w:t>
            </w:r>
          </w:p>
        </w:tc>
      </w:tr>
      <w:tr w:rsidR="00FB39CE" w:rsidTr="00FB39CE">
        <w:tc>
          <w:tcPr>
            <w:tcW w:w="4785" w:type="dxa"/>
            <w:vAlign w:val="center"/>
          </w:tcPr>
          <w:p w:rsidR="00FB39CE" w:rsidRPr="00FB39CE" w:rsidRDefault="00FB39CE" w:rsidP="00F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E">
              <w:rPr>
                <w:rFonts w:ascii="Times New Roman" w:hAnsi="Times New Roman" w:cs="Times New Roman"/>
              </w:rPr>
              <w:t>18 месяцев</w:t>
            </w:r>
          </w:p>
        </w:tc>
        <w:tc>
          <w:tcPr>
            <w:tcW w:w="5530" w:type="dxa"/>
            <w:vAlign w:val="center"/>
          </w:tcPr>
          <w:p w:rsidR="00FB39CE" w:rsidRPr="00FB39CE" w:rsidRDefault="00FB39CE" w:rsidP="00F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E">
              <w:rPr>
                <w:rFonts w:ascii="Times New Roman" w:hAnsi="Times New Roman" w:cs="Times New Roman"/>
              </w:rPr>
              <w:t>Первая ревакцинация против коклюша, дифтерии, столбняка и полиомиелита</w:t>
            </w:r>
          </w:p>
        </w:tc>
      </w:tr>
      <w:tr w:rsidR="00FB39CE" w:rsidTr="00FB39CE">
        <w:tc>
          <w:tcPr>
            <w:tcW w:w="4785" w:type="dxa"/>
            <w:vAlign w:val="center"/>
          </w:tcPr>
          <w:p w:rsidR="00FB39CE" w:rsidRPr="00FB39CE" w:rsidRDefault="00FB39CE" w:rsidP="00F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E">
              <w:rPr>
                <w:rFonts w:ascii="Times New Roman" w:hAnsi="Times New Roman" w:cs="Times New Roman"/>
              </w:rPr>
              <w:t>20 месяцев</w:t>
            </w:r>
          </w:p>
        </w:tc>
        <w:tc>
          <w:tcPr>
            <w:tcW w:w="5530" w:type="dxa"/>
            <w:vAlign w:val="center"/>
          </w:tcPr>
          <w:p w:rsidR="00FB39CE" w:rsidRPr="00FB39CE" w:rsidRDefault="00FB39CE" w:rsidP="00F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E">
              <w:rPr>
                <w:rFonts w:ascii="Times New Roman" w:hAnsi="Times New Roman" w:cs="Times New Roman"/>
              </w:rPr>
              <w:t>Вторая ревакцинация против полиомиелита</w:t>
            </w:r>
          </w:p>
        </w:tc>
      </w:tr>
      <w:tr w:rsidR="00FB39CE" w:rsidTr="00FB39CE">
        <w:tc>
          <w:tcPr>
            <w:tcW w:w="4785" w:type="dxa"/>
            <w:vAlign w:val="center"/>
          </w:tcPr>
          <w:p w:rsidR="00FB39CE" w:rsidRPr="00FB39CE" w:rsidRDefault="00FB39CE" w:rsidP="00F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E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30" w:type="dxa"/>
            <w:vAlign w:val="center"/>
          </w:tcPr>
          <w:p w:rsidR="00FB39CE" w:rsidRPr="00FB39CE" w:rsidRDefault="00FB39CE" w:rsidP="00F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E">
              <w:rPr>
                <w:rFonts w:ascii="Times New Roman" w:hAnsi="Times New Roman" w:cs="Times New Roman"/>
              </w:rPr>
              <w:t>Вторая ревакцинация против кори, краснухи, эпидемического паротита</w:t>
            </w:r>
          </w:p>
        </w:tc>
      </w:tr>
      <w:tr w:rsidR="00FB39CE" w:rsidTr="00FB39CE">
        <w:tc>
          <w:tcPr>
            <w:tcW w:w="4785" w:type="dxa"/>
            <w:vAlign w:val="center"/>
          </w:tcPr>
          <w:p w:rsidR="00FB39CE" w:rsidRPr="00FB39CE" w:rsidRDefault="00FB39CE" w:rsidP="00F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E">
              <w:rPr>
                <w:rFonts w:ascii="Times New Roman" w:hAnsi="Times New Roman" w:cs="Times New Roman"/>
              </w:rPr>
              <w:t>6-7 лет (1-й класс)</w:t>
            </w:r>
          </w:p>
        </w:tc>
        <w:tc>
          <w:tcPr>
            <w:tcW w:w="5530" w:type="dxa"/>
            <w:vAlign w:val="center"/>
          </w:tcPr>
          <w:p w:rsidR="00FB39CE" w:rsidRPr="00FB39CE" w:rsidRDefault="00FB39CE" w:rsidP="00F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E">
              <w:rPr>
                <w:rFonts w:ascii="Times New Roman" w:hAnsi="Times New Roman" w:cs="Times New Roman"/>
              </w:rPr>
              <w:t>Первая ревакцинация против туберкулеза*</w:t>
            </w:r>
          </w:p>
        </w:tc>
      </w:tr>
      <w:tr w:rsidR="00FB39CE" w:rsidTr="00FB39CE">
        <w:tc>
          <w:tcPr>
            <w:tcW w:w="4785" w:type="dxa"/>
            <w:vAlign w:val="center"/>
          </w:tcPr>
          <w:p w:rsidR="00FB39CE" w:rsidRPr="00FB39CE" w:rsidRDefault="00FB39CE" w:rsidP="00F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E">
              <w:rPr>
                <w:rFonts w:ascii="Times New Roman" w:hAnsi="Times New Roman" w:cs="Times New Roman"/>
              </w:rPr>
              <w:t>7-8 лет (2-й класс)</w:t>
            </w:r>
          </w:p>
        </w:tc>
        <w:tc>
          <w:tcPr>
            <w:tcW w:w="5530" w:type="dxa"/>
            <w:vAlign w:val="center"/>
          </w:tcPr>
          <w:p w:rsidR="00FB39CE" w:rsidRPr="00FB39CE" w:rsidRDefault="00FB39CE" w:rsidP="00F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E">
              <w:rPr>
                <w:rFonts w:ascii="Times New Roman" w:hAnsi="Times New Roman" w:cs="Times New Roman"/>
              </w:rPr>
              <w:t>Вторая ревакцинация против дифтерии и столбняка (без коклюшного компонента)</w:t>
            </w:r>
          </w:p>
        </w:tc>
      </w:tr>
      <w:tr w:rsidR="00FB39CE" w:rsidTr="00FB39CE">
        <w:tc>
          <w:tcPr>
            <w:tcW w:w="4785" w:type="dxa"/>
            <w:vAlign w:val="center"/>
          </w:tcPr>
          <w:p w:rsidR="00FB39CE" w:rsidRPr="00FB39CE" w:rsidRDefault="00FB39CE" w:rsidP="00F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E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530" w:type="dxa"/>
            <w:vAlign w:val="center"/>
          </w:tcPr>
          <w:p w:rsidR="00FB39CE" w:rsidRPr="00FB39CE" w:rsidRDefault="00FB39CE" w:rsidP="00F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E">
              <w:rPr>
                <w:rFonts w:ascii="Times New Roman" w:hAnsi="Times New Roman" w:cs="Times New Roman"/>
              </w:rPr>
              <w:t>Вакцинация против краснухи (девочки)</w:t>
            </w:r>
            <w:r w:rsidRPr="00FB39CE">
              <w:rPr>
                <w:rFonts w:ascii="Times New Roman" w:hAnsi="Times New Roman" w:cs="Times New Roman"/>
              </w:rPr>
              <w:br/>
              <w:t>Вакцинация против вирусного гепатита</w:t>
            </w:r>
            <w:proofErr w:type="gramStart"/>
            <w:r w:rsidRPr="00FB39C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B39CE">
              <w:rPr>
                <w:rFonts w:ascii="Times New Roman" w:hAnsi="Times New Roman" w:cs="Times New Roman"/>
              </w:rPr>
              <w:t xml:space="preserve"> (ранее не привитых)</w:t>
            </w:r>
          </w:p>
        </w:tc>
      </w:tr>
      <w:tr w:rsidR="00FB39CE" w:rsidTr="00FB39CE">
        <w:tc>
          <w:tcPr>
            <w:tcW w:w="4785" w:type="dxa"/>
            <w:vAlign w:val="center"/>
          </w:tcPr>
          <w:p w:rsidR="00FB39CE" w:rsidRPr="00FB39CE" w:rsidRDefault="00FB39CE" w:rsidP="00F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E">
              <w:rPr>
                <w:rFonts w:ascii="Times New Roman" w:hAnsi="Times New Roman" w:cs="Times New Roman"/>
              </w:rPr>
              <w:t>14-15 лет</w:t>
            </w:r>
          </w:p>
        </w:tc>
        <w:tc>
          <w:tcPr>
            <w:tcW w:w="5530" w:type="dxa"/>
            <w:vAlign w:val="center"/>
          </w:tcPr>
          <w:p w:rsidR="00FB39CE" w:rsidRPr="00FB39CE" w:rsidRDefault="00FB39CE" w:rsidP="00F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E">
              <w:rPr>
                <w:rFonts w:ascii="Times New Roman" w:hAnsi="Times New Roman" w:cs="Times New Roman"/>
              </w:rPr>
              <w:t>Третья ревакцинация против дифтерии и столбняка (без коклюшного компонента)</w:t>
            </w:r>
            <w:r w:rsidRPr="00FB39CE">
              <w:rPr>
                <w:rFonts w:ascii="Times New Roman" w:hAnsi="Times New Roman" w:cs="Times New Roman"/>
              </w:rPr>
              <w:br/>
              <w:t>Третья ревакцинация против полиомиелита</w:t>
            </w:r>
            <w:r w:rsidRPr="00FB39CE">
              <w:rPr>
                <w:rFonts w:ascii="Times New Roman" w:hAnsi="Times New Roman" w:cs="Times New Roman"/>
              </w:rPr>
              <w:br/>
              <w:t>Вторая ревакцинация против туберкулеза**</w:t>
            </w:r>
          </w:p>
        </w:tc>
      </w:tr>
      <w:tr w:rsidR="00FB39CE" w:rsidTr="00FB39CE">
        <w:tc>
          <w:tcPr>
            <w:tcW w:w="4785" w:type="dxa"/>
            <w:vAlign w:val="center"/>
          </w:tcPr>
          <w:p w:rsidR="00FB39CE" w:rsidRPr="00FB39CE" w:rsidRDefault="00FB39CE" w:rsidP="00F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E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5530" w:type="dxa"/>
            <w:vAlign w:val="center"/>
          </w:tcPr>
          <w:p w:rsidR="00FB39CE" w:rsidRPr="00FB39CE" w:rsidRDefault="00FB39CE" w:rsidP="00F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E">
              <w:rPr>
                <w:rFonts w:ascii="Times New Roman" w:hAnsi="Times New Roman" w:cs="Times New Roman"/>
              </w:rPr>
              <w:t>Ревакцинация против дифтерии и столбняка каждые 10 лет</w:t>
            </w:r>
          </w:p>
        </w:tc>
      </w:tr>
    </w:tbl>
    <w:p w:rsidR="001D6EA9" w:rsidRPr="001D6EA9" w:rsidRDefault="001D6EA9" w:rsidP="00FB39CE">
      <w:pPr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*Ревакцинируют детей, не инфицированных туберкулезом, с отрицательной реакцией Манту.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**Ревакцинируют детей, не инфицированных туберкулезом, с отрицательной Манту, не получивших прививку в 7 лет.</w:t>
      </w:r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Каждая из вакцин имеет свои сроки, схему и пути введения (через рот, внутримышечно, подкожно, </w:t>
      </w:r>
      <w:proofErr w:type="spellStart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внутрикожно</w:t>
      </w:r>
      <w:proofErr w:type="spellEnd"/>
      <w:r w:rsidRPr="001D6EA9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некоторых случаях одной прививки бывает достаточно для выработки длительного иммунитета (однократная вакцинация). В других - необходимы многократные введения (ревакцинация), т.к. уровень антител постепенно снижается и необходимы повторные дозы для поддержания иммунитета.</w:t>
      </w:r>
    </w:p>
    <w:p w:rsidR="00A37AB2" w:rsidRDefault="00557C1A" w:rsidP="00FB39CE">
      <w:pPr>
        <w:spacing w:before="100" w:beforeAutospacing="1" w:after="100" w:afterAutospacing="1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Прививаться или нет, каждый решает для себя сам, а прививать или нет своих детей - </w:t>
      </w:r>
      <w:r w:rsidRPr="00A37A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остается на совести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родителей или законных представителей.</w:t>
      </w:r>
      <w:r w:rsidR="00A37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6782D" w:rsidRDefault="00A37AB2" w:rsidP="00FB39CE">
      <w:pPr>
        <w:spacing w:before="100" w:beforeAutospacing="1" w:after="100" w:afterAutospacing="1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A37A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Venienti</w:t>
      </w:r>
      <w:proofErr w:type="spellEnd"/>
      <w:r w:rsidRPr="00A37A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A37A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occurrite</w:t>
      </w:r>
      <w:proofErr w:type="spellEnd"/>
      <w:r w:rsidRPr="00A37A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A37A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morbo</w:t>
      </w:r>
      <w:proofErr w:type="spellEnd"/>
      <w:r w:rsidRPr="00A37A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! – предупреждай приближающуюся болезнь!</w:t>
      </w:r>
    </w:p>
    <w:p w:rsidR="00B6782D" w:rsidRPr="00B6782D" w:rsidRDefault="00B6782D" w:rsidP="00B67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2D" w:rsidRPr="00B6782D" w:rsidRDefault="00B6782D" w:rsidP="00B67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2D" w:rsidRPr="00B6782D" w:rsidRDefault="00B6782D" w:rsidP="00B67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2D" w:rsidRPr="00B6782D" w:rsidRDefault="00B6782D" w:rsidP="00B67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2D" w:rsidRPr="00B6782D" w:rsidRDefault="00B6782D" w:rsidP="00B67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2D" w:rsidRPr="00B6782D" w:rsidRDefault="00B6782D" w:rsidP="00B67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2D" w:rsidRPr="00B6782D" w:rsidRDefault="00B6782D" w:rsidP="00B67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2D" w:rsidRPr="00B6782D" w:rsidRDefault="00B6782D" w:rsidP="00B67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2D" w:rsidRPr="00B6782D" w:rsidRDefault="00B6782D" w:rsidP="00B67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2D" w:rsidRPr="00B6782D" w:rsidRDefault="00B6782D" w:rsidP="00B67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2D" w:rsidRPr="00B6782D" w:rsidRDefault="00B6782D" w:rsidP="00B67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2D" w:rsidRPr="00B6782D" w:rsidRDefault="00B6782D" w:rsidP="00B67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2D" w:rsidRPr="00B6782D" w:rsidRDefault="00B6782D" w:rsidP="00B67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2D" w:rsidRPr="00B6782D" w:rsidRDefault="00B6782D" w:rsidP="00B67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2D" w:rsidRDefault="00B6782D" w:rsidP="00B67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A9" w:rsidRPr="00B6782D" w:rsidRDefault="00B6782D" w:rsidP="00B6782D">
      <w:pPr>
        <w:tabs>
          <w:tab w:val="left" w:pos="6086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ОМПД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ОУ</w:t>
      </w:r>
    </w:p>
    <w:sectPr w:rsidR="001D6EA9" w:rsidRPr="00B6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61232"/>
    <w:multiLevelType w:val="multilevel"/>
    <w:tmpl w:val="88EE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4403B"/>
    <w:multiLevelType w:val="multilevel"/>
    <w:tmpl w:val="D40A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9"/>
    <w:rsid w:val="00194766"/>
    <w:rsid w:val="001D6EA9"/>
    <w:rsid w:val="001E5A0A"/>
    <w:rsid w:val="004F5140"/>
    <w:rsid w:val="00557C1A"/>
    <w:rsid w:val="006C2E1D"/>
    <w:rsid w:val="00734DB0"/>
    <w:rsid w:val="0079196E"/>
    <w:rsid w:val="00847234"/>
    <w:rsid w:val="009574BF"/>
    <w:rsid w:val="00A37AB2"/>
    <w:rsid w:val="00B6782D"/>
    <w:rsid w:val="00BD07C5"/>
    <w:rsid w:val="00EF4BE3"/>
    <w:rsid w:val="00FB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2018-03-19T12:45:00Z</dcterms:created>
  <dcterms:modified xsi:type="dcterms:W3CDTF">2018-03-27T13:21:00Z</dcterms:modified>
</cp:coreProperties>
</file>