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C0" w:rsidRPr="009575C0" w:rsidRDefault="009575C0" w:rsidP="009575C0">
      <w:pPr>
        <w:spacing w:before="100" w:beforeAutospacing="1" w:after="0" w:line="240" w:lineRule="auto"/>
        <w:ind w:firstLine="567"/>
        <w:jc w:val="center"/>
        <w:rPr>
          <w:rFonts w:ascii="Times New Roman" w:eastAsia="Times New Roman" w:hAnsi="Times New Roman" w:cs="Times New Roman"/>
          <w:b/>
          <w:sz w:val="32"/>
          <w:lang w:eastAsia="ru-RU"/>
        </w:rPr>
      </w:pPr>
      <w:r w:rsidRPr="009575C0">
        <w:rPr>
          <w:rFonts w:ascii="Times New Roman" w:eastAsia="Times New Roman" w:hAnsi="Times New Roman" w:cs="Times New Roman"/>
          <w:b/>
          <w:sz w:val="32"/>
          <w:lang w:eastAsia="ru-RU"/>
        </w:rPr>
        <w:t>Памятка для родителей по вакцинации!</w:t>
      </w:r>
    </w:p>
    <w:p w:rsidR="009575C0" w:rsidRPr="009575C0" w:rsidRDefault="009575C0" w:rsidP="009575C0">
      <w:pPr>
        <w:spacing w:before="100" w:beforeAutospacing="1" w:after="0" w:line="240" w:lineRule="auto"/>
        <w:ind w:firstLine="567"/>
        <w:jc w:val="center"/>
        <w:rPr>
          <w:rFonts w:ascii="Times New Roman" w:eastAsia="Times New Roman" w:hAnsi="Times New Roman" w:cs="Times New Roman"/>
          <w:b/>
          <w:sz w:val="24"/>
          <w:lang w:eastAsia="ru-RU"/>
        </w:rPr>
      </w:pPr>
      <w:r w:rsidRPr="009575C0">
        <w:rPr>
          <w:rFonts w:ascii="Times New Roman" w:eastAsia="Times New Roman" w:hAnsi="Times New Roman" w:cs="Times New Roman"/>
          <w:b/>
          <w:sz w:val="32"/>
          <w:lang w:eastAsia="ru-RU"/>
        </w:rPr>
        <w:t>Почему нужно делать прививки?</w:t>
      </w:r>
    </w:p>
    <w:p w:rsidR="009575C0" w:rsidRPr="009575C0" w:rsidRDefault="009575C0" w:rsidP="009575C0">
      <w:pPr>
        <w:spacing w:before="100" w:beforeAutospacing="1" w:after="0" w:line="240" w:lineRule="auto"/>
        <w:ind w:firstLine="567"/>
        <w:rPr>
          <w:rFonts w:ascii="Times New Roman" w:eastAsia="Times New Roman" w:hAnsi="Times New Roman" w:cs="Times New Roman"/>
          <w:b/>
          <w:sz w:val="24"/>
          <w:lang w:eastAsia="ru-RU"/>
        </w:rPr>
      </w:pPr>
    </w:p>
    <w:p w:rsidR="009575C0" w:rsidRDefault="009575C0" w:rsidP="009575C0">
      <w:pPr>
        <w:spacing w:before="100" w:beforeAutospacing="1" w:after="0" w:line="240" w:lineRule="auto"/>
        <w:ind w:firstLine="567"/>
        <w:rPr>
          <w:rFonts w:ascii="Times New Roman" w:eastAsia="Times New Roman" w:hAnsi="Times New Roman" w:cs="Times New Roman"/>
          <w:b/>
          <w:sz w:val="24"/>
          <w:lang w:eastAsia="ru-RU"/>
        </w:rPr>
      </w:pPr>
    </w:p>
    <w:p w:rsidR="009575C0" w:rsidRDefault="009575C0" w:rsidP="009575C0">
      <w:pPr>
        <w:spacing w:before="100" w:beforeAutospacing="1" w:after="0" w:line="240" w:lineRule="auto"/>
        <w:ind w:firstLine="567"/>
        <w:rPr>
          <w:rFonts w:ascii="Times New Roman" w:eastAsia="Times New Roman" w:hAnsi="Times New Roman" w:cs="Times New Roman"/>
          <w:b/>
          <w:sz w:val="24"/>
          <w:lang w:eastAsia="ru-RU"/>
        </w:rPr>
      </w:pPr>
    </w:p>
    <w:p w:rsidR="009575C0" w:rsidRDefault="009575C0" w:rsidP="009575C0">
      <w:pPr>
        <w:spacing w:before="100" w:beforeAutospacing="1" w:after="0" w:line="240" w:lineRule="auto"/>
        <w:ind w:firstLine="567"/>
        <w:rPr>
          <w:rFonts w:ascii="Times New Roman" w:eastAsia="Times New Roman" w:hAnsi="Times New Roman" w:cs="Times New Roman"/>
          <w:b/>
          <w:sz w:val="24"/>
          <w:lang w:eastAsia="ru-RU"/>
        </w:rPr>
      </w:pPr>
    </w:p>
    <w:p w:rsidR="009575C0" w:rsidRPr="009575C0" w:rsidRDefault="009575C0" w:rsidP="009575C0">
      <w:pPr>
        <w:spacing w:before="100" w:beforeAutospacing="1" w:after="0" w:line="240" w:lineRule="auto"/>
        <w:ind w:firstLine="567"/>
        <w:rPr>
          <w:rFonts w:ascii="Times New Roman" w:eastAsia="Times New Roman" w:hAnsi="Times New Roman" w:cs="Times New Roman"/>
          <w:b/>
          <w:sz w:val="24"/>
          <w:lang w:eastAsia="ru-RU"/>
        </w:rPr>
      </w:pPr>
    </w:p>
    <w:p w:rsidR="009575C0" w:rsidRPr="009575C0" w:rsidRDefault="009575C0" w:rsidP="009575C0">
      <w:pPr>
        <w:spacing w:line="240" w:lineRule="auto"/>
        <w:jc w:val="center"/>
        <w:rPr>
          <w:rFonts w:ascii="Times New Roman" w:eastAsia="Times New Roman" w:hAnsi="Times New Roman" w:cs="Times New Roman"/>
          <w:b/>
          <w:sz w:val="16"/>
          <w:lang w:eastAsia="ru-RU"/>
        </w:rPr>
      </w:pPr>
      <w:r w:rsidRPr="009575C0">
        <w:rPr>
          <w:rFonts w:ascii="Times New Roman" w:eastAsia="Times New Roman" w:hAnsi="Times New Roman" w:cs="Times New Roman"/>
          <w:b/>
          <w:noProof/>
          <w:sz w:val="24"/>
          <w:lang w:eastAsia="ru-RU"/>
        </w:rPr>
        <w:drawing>
          <wp:inline distT="0" distB="0" distL="0" distR="0" wp14:anchorId="4A455A2D" wp14:editId="61A13FD8">
            <wp:extent cx="4394835" cy="2832100"/>
            <wp:effectExtent l="0" t="0" r="5715" b="6350"/>
            <wp:docPr id="3" name="Рисунок 3" descr="C:\Users\User\Desktop\depositphotos_7547799-stock-photo-little-girl-is-playing-do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epositphotos_7547799-stock-photo-little-girl-is-playing-doc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835" cy="2832100"/>
                    </a:xfrm>
                    <a:prstGeom prst="rect">
                      <a:avLst/>
                    </a:prstGeom>
                    <a:noFill/>
                    <a:ln>
                      <a:noFill/>
                    </a:ln>
                  </pic:spPr>
                </pic:pic>
              </a:graphicData>
            </a:graphic>
          </wp:inline>
        </w:drawing>
      </w:r>
    </w:p>
    <w:p w:rsidR="009575C0" w:rsidRPr="009575C0" w:rsidRDefault="009575C0" w:rsidP="009575C0">
      <w:pPr>
        <w:spacing w:line="240" w:lineRule="auto"/>
        <w:jc w:val="center"/>
        <w:rPr>
          <w:rFonts w:ascii="Times New Roman" w:eastAsia="Times New Roman" w:hAnsi="Times New Roman" w:cs="Times New Roman"/>
          <w:b/>
          <w:sz w:val="16"/>
          <w:lang w:eastAsia="ru-RU"/>
        </w:rPr>
      </w:pPr>
    </w:p>
    <w:p w:rsidR="009575C0" w:rsidRPr="009575C0" w:rsidRDefault="009575C0" w:rsidP="009575C0">
      <w:pPr>
        <w:spacing w:line="240" w:lineRule="auto"/>
        <w:jc w:val="center"/>
        <w:rPr>
          <w:rFonts w:ascii="Times New Roman" w:eastAsia="Times New Roman" w:hAnsi="Times New Roman" w:cs="Times New Roman"/>
          <w:b/>
          <w:sz w:val="16"/>
          <w:lang w:eastAsia="ru-RU"/>
        </w:rPr>
      </w:pPr>
    </w:p>
    <w:p w:rsidR="009575C0" w:rsidRDefault="009575C0" w:rsidP="009575C0">
      <w:pPr>
        <w:spacing w:line="240" w:lineRule="auto"/>
        <w:jc w:val="center"/>
        <w:rPr>
          <w:rFonts w:ascii="Times New Roman" w:eastAsia="Times New Roman" w:hAnsi="Times New Roman" w:cs="Times New Roman"/>
          <w:b/>
          <w:sz w:val="16"/>
          <w:lang w:eastAsia="ru-RU"/>
        </w:rPr>
      </w:pPr>
    </w:p>
    <w:p w:rsidR="009575C0" w:rsidRDefault="009575C0" w:rsidP="009575C0">
      <w:pPr>
        <w:spacing w:line="240" w:lineRule="auto"/>
        <w:jc w:val="center"/>
        <w:rPr>
          <w:rFonts w:ascii="Times New Roman" w:eastAsia="Times New Roman" w:hAnsi="Times New Roman" w:cs="Times New Roman"/>
          <w:b/>
          <w:sz w:val="16"/>
          <w:lang w:eastAsia="ru-RU"/>
        </w:rPr>
      </w:pPr>
    </w:p>
    <w:p w:rsidR="009575C0" w:rsidRDefault="009575C0" w:rsidP="009575C0">
      <w:pPr>
        <w:spacing w:line="240" w:lineRule="auto"/>
        <w:jc w:val="center"/>
        <w:rPr>
          <w:rFonts w:ascii="Times New Roman" w:eastAsia="Times New Roman" w:hAnsi="Times New Roman" w:cs="Times New Roman"/>
          <w:b/>
          <w:sz w:val="16"/>
          <w:lang w:eastAsia="ru-RU"/>
        </w:rPr>
      </w:pPr>
    </w:p>
    <w:p w:rsidR="009575C0" w:rsidRDefault="009575C0" w:rsidP="009575C0">
      <w:pPr>
        <w:spacing w:line="240" w:lineRule="auto"/>
        <w:jc w:val="center"/>
        <w:rPr>
          <w:rFonts w:ascii="Times New Roman" w:eastAsia="Times New Roman" w:hAnsi="Times New Roman" w:cs="Times New Roman"/>
          <w:b/>
          <w:sz w:val="16"/>
          <w:lang w:eastAsia="ru-RU"/>
        </w:rPr>
      </w:pPr>
    </w:p>
    <w:p w:rsidR="009575C0" w:rsidRDefault="009575C0" w:rsidP="009575C0">
      <w:pPr>
        <w:spacing w:line="240" w:lineRule="auto"/>
        <w:jc w:val="center"/>
        <w:rPr>
          <w:rFonts w:ascii="Times New Roman" w:eastAsia="Times New Roman" w:hAnsi="Times New Roman" w:cs="Times New Roman"/>
          <w:b/>
          <w:sz w:val="16"/>
          <w:lang w:eastAsia="ru-RU"/>
        </w:rPr>
      </w:pPr>
    </w:p>
    <w:p w:rsidR="009575C0" w:rsidRDefault="009575C0" w:rsidP="009575C0">
      <w:pPr>
        <w:spacing w:line="240" w:lineRule="auto"/>
        <w:jc w:val="center"/>
        <w:rPr>
          <w:rFonts w:ascii="Times New Roman" w:eastAsia="Times New Roman" w:hAnsi="Times New Roman" w:cs="Times New Roman"/>
          <w:b/>
          <w:sz w:val="16"/>
          <w:lang w:eastAsia="ru-RU"/>
        </w:rPr>
      </w:pPr>
    </w:p>
    <w:p w:rsidR="009575C0" w:rsidRDefault="009575C0" w:rsidP="009575C0">
      <w:pPr>
        <w:spacing w:line="240" w:lineRule="auto"/>
        <w:jc w:val="center"/>
        <w:rPr>
          <w:rFonts w:ascii="Times New Roman" w:eastAsia="Times New Roman" w:hAnsi="Times New Roman" w:cs="Times New Roman"/>
          <w:b/>
          <w:sz w:val="16"/>
          <w:lang w:eastAsia="ru-RU"/>
        </w:rPr>
      </w:pPr>
    </w:p>
    <w:p w:rsidR="009575C0" w:rsidRDefault="009575C0" w:rsidP="009575C0">
      <w:pPr>
        <w:spacing w:line="240" w:lineRule="auto"/>
        <w:jc w:val="center"/>
        <w:rPr>
          <w:rFonts w:ascii="Times New Roman" w:eastAsia="Times New Roman" w:hAnsi="Times New Roman" w:cs="Times New Roman"/>
          <w:b/>
          <w:sz w:val="16"/>
          <w:lang w:eastAsia="ru-RU"/>
        </w:rPr>
      </w:pPr>
    </w:p>
    <w:p w:rsidR="009575C0" w:rsidRPr="009575C0" w:rsidRDefault="009575C0" w:rsidP="009575C0">
      <w:pPr>
        <w:spacing w:line="240" w:lineRule="auto"/>
        <w:jc w:val="center"/>
        <w:rPr>
          <w:rFonts w:ascii="Times New Roman" w:eastAsia="Times New Roman" w:hAnsi="Times New Roman" w:cs="Times New Roman"/>
          <w:b/>
          <w:sz w:val="16"/>
          <w:lang w:eastAsia="ru-RU"/>
        </w:rPr>
      </w:pPr>
    </w:p>
    <w:p w:rsidR="009575C0" w:rsidRPr="009575C0" w:rsidRDefault="009575C0" w:rsidP="009575C0">
      <w:pPr>
        <w:spacing w:line="240" w:lineRule="auto"/>
        <w:jc w:val="center"/>
        <w:rPr>
          <w:rFonts w:ascii="Times New Roman" w:eastAsia="Times New Roman" w:hAnsi="Times New Roman" w:cs="Times New Roman"/>
          <w:b/>
          <w:sz w:val="16"/>
          <w:lang w:eastAsia="ru-RU"/>
        </w:rPr>
      </w:pPr>
    </w:p>
    <w:p w:rsidR="009575C0" w:rsidRPr="009575C0" w:rsidRDefault="009575C0" w:rsidP="009575C0">
      <w:pPr>
        <w:spacing w:line="240" w:lineRule="auto"/>
        <w:jc w:val="center"/>
        <w:rPr>
          <w:rFonts w:ascii="Times New Roman" w:eastAsia="Times New Roman" w:hAnsi="Times New Roman" w:cs="Times New Roman"/>
          <w:b/>
          <w:sz w:val="24"/>
          <w:lang w:eastAsia="ru-RU"/>
        </w:rPr>
      </w:pPr>
      <w:r w:rsidRPr="009575C0">
        <w:rPr>
          <w:rFonts w:ascii="Times New Roman" w:eastAsia="Times New Roman" w:hAnsi="Times New Roman" w:cs="Times New Roman"/>
          <w:b/>
          <w:sz w:val="24"/>
          <w:lang w:eastAsia="ru-RU"/>
        </w:rPr>
        <w:t>Отделение оказания медицинской помощи детям и подросткам в образовательных организациях</w:t>
      </w:r>
    </w:p>
    <w:p w:rsidR="009575C0" w:rsidRDefault="009575C0" w:rsidP="009575C0">
      <w:pPr>
        <w:spacing w:before="100" w:beforeAutospacing="1" w:after="0" w:line="240" w:lineRule="auto"/>
        <w:ind w:firstLine="567"/>
        <w:jc w:val="center"/>
        <w:rPr>
          <w:rFonts w:ascii="Times New Roman" w:eastAsia="Times New Roman" w:hAnsi="Times New Roman" w:cs="Times New Roman"/>
          <w:b/>
          <w:sz w:val="24"/>
          <w:lang w:eastAsia="ru-RU"/>
        </w:rPr>
      </w:pPr>
      <w:r w:rsidRPr="009575C0">
        <w:rPr>
          <w:rFonts w:ascii="Times New Roman" w:eastAsia="Times New Roman" w:hAnsi="Times New Roman" w:cs="Times New Roman"/>
          <w:b/>
          <w:sz w:val="24"/>
          <w:lang w:eastAsia="ru-RU"/>
        </w:rPr>
        <w:t>ГБУЗ НАО «Ненецкая окружная больница»</w:t>
      </w:r>
    </w:p>
    <w:p w:rsidR="009575C0" w:rsidRDefault="009575C0" w:rsidP="00ED1080">
      <w:pPr>
        <w:spacing w:before="100" w:beforeAutospacing="1" w:after="0" w:line="240" w:lineRule="auto"/>
        <w:ind w:firstLine="567"/>
        <w:rPr>
          <w:rFonts w:ascii="Times New Roman" w:eastAsia="Times New Roman" w:hAnsi="Times New Roman" w:cs="Times New Roman"/>
          <w:b/>
          <w:sz w:val="24"/>
          <w:lang w:eastAsia="ru-RU"/>
        </w:rPr>
      </w:pPr>
    </w:p>
    <w:p w:rsidR="000C7FC4" w:rsidRPr="009575C0" w:rsidRDefault="009575C0" w:rsidP="009575C0">
      <w:pPr>
        <w:spacing w:before="100" w:beforeAutospacing="1"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b/>
          <w:sz w:val="28"/>
          <w:szCs w:val="28"/>
          <w:lang w:eastAsia="ru-RU"/>
        </w:rPr>
        <w:lastRenderedPageBreak/>
        <w:t>И</w:t>
      </w:r>
      <w:r w:rsidR="003D225E" w:rsidRPr="009575C0">
        <w:rPr>
          <w:rFonts w:ascii="Times New Roman" w:eastAsia="Times New Roman" w:hAnsi="Times New Roman" w:cs="Times New Roman"/>
          <w:b/>
          <w:sz w:val="28"/>
          <w:szCs w:val="28"/>
          <w:lang w:eastAsia="ru-RU"/>
        </w:rPr>
        <w:t>ммунизация</w:t>
      </w:r>
      <w:r w:rsidR="003D225E" w:rsidRPr="009575C0">
        <w:rPr>
          <w:rFonts w:ascii="Times New Roman" w:eastAsia="Times New Roman" w:hAnsi="Times New Roman" w:cs="Times New Roman"/>
          <w:sz w:val="28"/>
          <w:szCs w:val="28"/>
          <w:lang w:eastAsia="ru-RU"/>
        </w:rPr>
        <w:t xml:space="preserve"> является одним из самых успешных и эффективных по стоимости медико-санитарных мероприятий. Она защищает и предотвращает от осложнений, инвалидности и смертности людей, начиная с грудного и до пожилого возраста, от таких болезней, как </w:t>
      </w:r>
      <w:r w:rsidR="003D225E" w:rsidRPr="009575C0">
        <w:rPr>
          <w:rFonts w:ascii="Times New Roman" w:eastAsia="Times New Roman" w:hAnsi="Times New Roman" w:cs="Times New Roman"/>
          <w:i/>
          <w:sz w:val="28"/>
          <w:szCs w:val="28"/>
          <w:u w:val="single"/>
          <w:lang w:eastAsia="ru-RU"/>
        </w:rPr>
        <w:t>дифтерия, корь, коклюш, гепатит</w:t>
      </w:r>
      <w:proofErr w:type="gramStart"/>
      <w:r w:rsidR="003D225E" w:rsidRPr="009575C0">
        <w:rPr>
          <w:rFonts w:ascii="Times New Roman" w:eastAsia="Times New Roman" w:hAnsi="Times New Roman" w:cs="Times New Roman"/>
          <w:i/>
          <w:sz w:val="28"/>
          <w:szCs w:val="28"/>
          <w:u w:val="single"/>
          <w:lang w:eastAsia="ru-RU"/>
        </w:rPr>
        <w:t xml:space="preserve"> В</w:t>
      </w:r>
      <w:proofErr w:type="gramEnd"/>
      <w:r w:rsidR="003D225E" w:rsidRPr="009575C0">
        <w:rPr>
          <w:rFonts w:ascii="Times New Roman" w:eastAsia="Times New Roman" w:hAnsi="Times New Roman" w:cs="Times New Roman"/>
          <w:i/>
          <w:sz w:val="28"/>
          <w:szCs w:val="28"/>
          <w:u w:val="single"/>
          <w:lang w:eastAsia="ru-RU"/>
        </w:rPr>
        <w:t xml:space="preserve">, полиомиелит, краснуха, паротит, туберкулез, желтая лихорадка, столбняк, гемофильная, </w:t>
      </w:r>
      <w:proofErr w:type="spellStart"/>
      <w:r w:rsidR="003D225E" w:rsidRPr="009575C0">
        <w:rPr>
          <w:rFonts w:ascii="Times New Roman" w:eastAsia="Times New Roman" w:hAnsi="Times New Roman" w:cs="Times New Roman"/>
          <w:i/>
          <w:sz w:val="28"/>
          <w:szCs w:val="28"/>
          <w:u w:val="single"/>
          <w:lang w:eastAsia="ru-RU"/>
        </w:rPr>
        <w:t>ротавирусная</w:t>
      </w:r>
      <w:proofErr w:type="spellEnd"/>
      <w:r w:rsidR="003D225E" w:rsidRPr="009575C0">
        <w:rPr>
          <w:rFonts w:ascii="Times New Roman" w:eastAsia="Times New Roman" w:hAnsi="Times New Roman" w:cs="Times New Roman"/>
          <w:i/>
          <w:sz w:val="28"/>
          <w:szCs w:val="28"/>
          <w:u w:val="single"/>
          <w:lang w:eastAsia="ru-RU"/>
        </w:rPr>
        <w:t>, менингококковая, пневмококковая инфекция, рак (рак шейки матки и печени)</w:t>
      </w:r>
      <w:r w:rsidR="003D225E" w:rsidRPr="009575C0">
        <w:rPr>
          <w:rFonts w:ascii="Times New Roman" w:eastAsia="Times New Roman" w:hAnsi="Times New Roman" w:cs="Times New Roman"/>
          <w:sz w:val="28"/>
          <w:szCs w:val="28"/>
          <w:lang w:eastAsia="ru-RU"/>
        </w:rPr>
        <w:t>.</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Вакцины способны не только защищать, но и преобразовывать жизнь людей, предоставляя долгосрочные преимущества в виде возможности здорового развития и проживания, безопасного посещения детских и взрослых организованных коллективов и улучшение жизненных перспектив.</w:t>
      </w:r>
    </w:p>
    <w:p w:rsidR="00CD1EC2"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xml:space="preserve">Основные положения концепции вакцинопрофилактики были сформулированы в рамках Расширенной программы иммунизации, разработанной ВОЗ. </w:t>
      </w: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xml:space="preserve">Смысл этой важной концепции заключен в простом лозунге, состоящем из трех слов </w:t>
      </w:r>
      <w:r w:rsidRPr="009575C0">
        <w:rPr>
          <w:rFonts w:ascii="Times New Roman" w:eastAsia="Times New Roman" w:hAnsi="Times New Roman" w:cs="Times New Roman"/>
          <w:b/>
          <w:sz w:val="28"/>
          <w:szCs w:val="28"/>
          <w:u w:val="single"/>
          <w:lang w:eastAsia="ru-RU"/>
        </w:rPr>
        <w:t>«Предупредить-Защитить-Привить»</w:t>
      </w:r>
      <w:r w:rsidRPr="009575C0">
        <w:rPr>
          <w:rFonts w:ascii="Times New Roman" w:eastAsia="Times New Roman" w:hAnsi="Times New Roman" w:cs="Times New Roman"/>
          <w:sz w:val="28"/>
          <w:szCs w:val="28"/>
          <w:lang w:eastAsia="ru-RU"/>
        </w:rPr>
        <w:t>.</w:t>
      </w:r>
    </w:p>
    <w:p w:rsidR="009575C0" w:rsidRDefault="009575C0" w:rsidP="009575C0">
      <w:pPr>
        <w:spacing w:after="0" w:line="240" w:lineRule="auto"/>
        <w:ind w:left="426" w:right="-285"/>
        <w:jc w:val="both"/>
        <w:rPr>
          <w:rFonts w:ascii="Times New Roman" w:eastAsia="Times New Roman" w:hAnsi="Times New Roman" w:cs="Times New Roman"/>
          <w:sz w:val="32"/>
          <w:szCs w:val="28"/>
          <w:u w:val="single"/>
          <w:lang w:eastAsia="ru-RU"/>
        </w:rPr>
      </w:pP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u w:val="single"/>
          <w:lang w:eastAsia="ru-RU"/>
        </w:rPr>
      </w:pPr>
      <w:r w:rsidRPr="009575C0">
        <w:rPr>
          <w:rFonts w:ascii="Times New Roman" w:eastAsia="Times New Roman" w:hAnsi="Times New Roman" w:cs="Times New Roman"/>
          <w:sz w:val="32"/>
          <w:szCs w:val="28"/>
          <w:u w:val="single"/>
          <w:lang w:eastAsia="ru-RU"/>
        </w:rPr>
        <w:t>Значимость профилактических прививок</w:t>
      </w:r>
    </w:p>
    <w:p w:rsidR="000C7FC4"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xml:space="preserve">Все </w:t>
      </w:r>
      <w:r w:rsidRPr="009575C0">
        <w:rPr>
          <w:rFonts w:ascii="Times New Roman" w:eastAsia="Times New Roman" w:hAnsi="Times New Roman" w:cs="Times New Roman"/>
          <w:sz w:val="28"/>
          <w:szCs w:val="28"/>
          <w:u w:val="single"/>
          <w:lang w:eastAsia="ru-RU"/>
        </w:rPr>
        <w:t>инфекции</w:t>
      </w:r>
      <w:r w:rsidRPr="009575C0">
        <w:rPr>
          <w:rFonts w:ascii="Times New Roman" w:eastAsia="Times New Roman" w:hAnsi="Times New Roman" w:cs="Times New Roman"/>
          <w:sz w:val="28"/>
          <w:szCs w:val="28"/>
          <w:lang w:eastAsia="ru-RU"/>
        </w:rPr>
        <w:t xml:space="preserve">, профилактические прививки против которых включены в национальные календари, </w:t>
      </w:r>
      <w:r w:rsidRPr="009575C0">
        <w:rPr>
          <w:rFonts w:ascii="Times New Roman" w:eastAsia="Times New Roman" w:hAnsi="Times New Roman" w:cs="Times New Roman"/>
          <w:sz w:val="28"/>
          <w:szCs w:val="28"/>
          <w:u w:val="single"/>
          <w:lang w:eastAsia="ru-RU"/>
        </w:rPr>
        <w:t>несут прямую угрозу жизни и здоровью</w:t>
      </w:r>
      <w:r w:rsidRPr="009575C0">
        <w:rPr>
          <w:rFonts w:ascii="Times New Roman" w:eastAsia="Times New Roman" w:hAnsi="Times New Roman" w:cs="Times New Roman"/>
          <w:sz w:val="28"/>
          <w:szCs w:val="28"/>
          <w:lang w:eastAsia="ru-RU"/>
        </w:rPr>
        <w:t>.</w:t>
      </w:r>
    </w:p>
    <w:p w:rsidR="009575C0" w:rsidRPr="009575C0" w:rsidRDefault="009575C0"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b/>
          <w:i/>
          <w:noProof/>
          <w:sz w:val="32"/>
          <w:szCs w:val="28"/>
          <w:lang w:eastAsia="ru-RU"/>
        </w:rPr>
        <mc:AlternateContent>
          <mc:Choice Requires="wps">
            <w:drawing>
              <wp:anchor distT="0" distB="0" distL="114300" distR="114300" simplePos="0" relativeHeight="251659264" behindDoc="0" locked="0" layoutInCell="1" allowOverlap="1" wp14:anchorId="2A740CA2" wp14:editId="41156E61">
                <wp:simplePos x="0" y="0"/>
                <wp:positionH relativeFrom="column">
                  <wp:posOffset>190500</wp:posOffset>
                </wp:positionH>
                <wp:positionV relativeFrom="paragraph">
                  <wp:posOffset>131445</wp:posOffset>
                </wp:positionV>
                <wp:extent cx="6798310" cy="2265045"/>
                <wp:effectExtent l="0" t="0" r="21590" b="20955"/>
                <wp:wrapNone/>
                <wp:docPr id="4" name="Прямоугольник 4"/>
                <wp:cNvGraphicFramePr/>
                <a:graphic xmlns:a="http://schemas.openxmlformats.org/drawingml/2006/main">
                  <a:graphicData uri="http://schemas.microsoft.com/office/word/2010/wordprocessingShape">
                    <wps:wsp>
                      <wps:cNvSpPr/>
                      <wps:spPr>
                        <a:xfrm>
                          <a:off x="0" y="0"/>
                          <a:ext cx="6798310" cy="22650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4" o:spid="_x0000_s1026" style="position:absolute;margin-left:15pt;margin-top:10.35pt;width:535.3pt;height:178.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" filled="f" strokecolor="red" strokeweight="2pt"/>
            </w:pict>
          </mc:Fallback>
        </mc:AlternateContent>
      </w:r>
    </w:p>
    <w:p w:rsidR="00ED1080" w:rsidRPr="009575C0" w:rsidRDefault="003D225E" w:rsidP="009575C0">
      <w:pPr>
        <w:spacing w:after="0" w:line="240" w:lineRule="auto"/>
        <w:ind w:left="426" w:right="-285"/>
        <w:jc w:val="both"/>
        <w:rPr>
          <w:rFonts w:ascii="Times New Roman" w:eastAsia="Times New Roman" w:hAnsi="Times New Roman" w:cs="Times New Roman"/>
          <w:b/>
          <w:i/>
          <w:sz w:val="28"/>
          <w:szCs w:val="28"/>
          <w:lang w:eastAsia="ru-RU"/>
        </w:rPr>
      </w:pPr>
      <w:r w:rsidRPr="009575C0">
        <w:rPr>
          <w:rFonts w:ascii="Times New Roman" w:eastAsia="Times New Roman" w:hAnsi="Times New Roman" w:cs="Times New Roman"/>
          <w:b/>
          <w:i/>
          <w:sz w:val="32"/>
          <w:szCs w:val="28"/>
          <w:lang w:eastAsia="ru-RU"/>
        </w:rPr>
        <w:t>Полиомиелит грозит стойким пожизненным параличом, дифтерия — параличом и миокардитом, эпидемический паротит — бесплодием и сахарным диабетом, гепатит</w:t>
      </w:r>
      <w:proofErr w:type="gramStart"/>
      <w:r w:rsidRPr="009575C0">
        <w:rPr>
          <w:rFonts w:ascii="Times New Roman" w:eastAsia="Times New Roman" w:hAnsi="Times New Roman" w:cs="Times New Roman"/>
          <w:b/>
          <w:i/>
          <w:sz w:val="32"/>
          <w:szCs w:val="28"/>
          <w:lang w:eastAsia="ru-RU"/>
        </w:rPr>
        <w:t xml:space="preserve"> В</w:t>
      </w:r>
      <w:proofErr w:type="gramEnd"/>
      <w:r w:rsidRPr="009575C0">
        <w:rPr>
          <w:rFonts w:ascii="Times New Roman" w:eastAsia="Times New Roman" w:hAnsi="Times New Roman" w:cs="Times New Roman"/>
          <w:b/>
          <w:i/>
          <w:sz w:val="32"/>
          <w:szCs w:val="28"/>
          <w:lang w:eastAsia="ru-RU"/>
        </w:rPr>
        <w:t xml:space="preserve"> — циррозом и раком печени, краснуха во время беременности — врожденными органическими поражениями плода. Отсутствие прививки от столбняка может привести к смерти взрослых и детей даже при незначительной травме. У </w:t>
      </w:r>
      <w:proofErr w:type="spellStart"/>
      <w:r w:rsidRPr="009575C0">
        <w:rPr>
          <w:rFonts w:ascii="Times New Roman" w:eastAsia="Times New Roman" w:hAnsi="Times New Roman" w:cs="Times New Roman"/>
          <w:b/>
          <w:i/>
          <w:sz w:val="32"/>
          <w:szCs w:val="28"/>
          <w:lang w:eastAsia="ru-RU"/>
        </w:rPr>
        <w:t>непривитых</w:t>
      </w:r>
      <w:proofErr w:type="spellEnd"/>
      <w:r w:rsidRPr="009575C0">
        <w:rPr>
          <w:rFonts w:ascii="Times New Roman" w:eastAsia="Times New Roman" w:hAnsi="Times New Roman" w:cs="Times New Roman"/>
          <w:b/>
          <w:i/>
          <w:sz w:val="32"/>
          <w:szCs w:val="28"/>
          <w:lang w:eastAsia="ru-RU"/>
        </w:rPr>
        <w:t xml:space="preserve"> против туберкулезной инфекции в десятки раз повышается риск заболевания туберкулезом в тяжелой форме с многочисленными осложнениями, приводящими к инвалидности.</w:t>
      </w:r>
    </w:p>
    <w:p w:rsidR="009575C0" w:rsidRDefault="009575C0" w:rsidP="009575C0">
      <w:pPr>
        <w:spacing w:after="0" w:line="240" w:lineRule="auto"/>
        <w:ind w:left="426" w:right="-285" w:firstLine="567"/>
        <w:jc w:val="both"/>
        <w:rPr>
          <w:rFonts w:ascii="Times New Roman" w:eastAsia="Times New Roman" w:hAnsi="Times New Roman" w:cs="Times New Roman"/>
          <w:sz w:val="28"/>
          <w:szCs w:val="28"/>
          <w:lang w:eastAsia="ru-RU"/>
        </w:rPr>
      </w:pPr>
    </w:p>
    <w:p w:rsidR="000C7FC4" w:rsidRPr="009575C0" w:rsidRDefault="003D225E" w:rsidP="009575C0">
      <w:pPr>
        <w:spacing w:after="0" w:line="240" w:lineRule="auto"/>
        <w:ind w:left="426" w:right="-285" w:firstLine="567"/>
        <w:jc w:val="both"/>
        <w:rPr>
          <w:rFonts w:ascii="Times New Roman" w:eastAsia="Times New Roman" w:hAnsi="Times New Roman" w:cs="Times New Roman"/>
          <w:b/>
          <w:i/>
          <w:sz w:val="28"/>
          <w:szCs w:val="28"/>
          <w:lang w:eastAsia="ru-RU"/>
        </w:rPr>
      </w:pPr>
      <w:r w:rsidRPr="009575C0">
        <w:rPr>
          <w:rFonts w:ascii="Times New Roman" w:eastAsia="Times New Roman" w:hAnsi="Times New Roman" w:cs="Times New Roman"/>
          <w:sz w:val="28"/>
          <w:szCs w:val="28"/>
          <w:lang w:eastAsia="ru-RU"/>
        </w:rPr>
        <w:t xml:space="preserve">Как это ни парадоксально, но тот факт, что </w:t>
      </w:r>
      <w:r w:rsidRPr="009575C0">
        <w:rPr>
          <w:rFonts w:ascii="Times New Roman" w:eastAsia="Times New Roman" w:hAnsi="Times New Roman" w:cs="Times New Roman"/>
          <w:i/>
          <w:sz w:val="28"/>
          <w:szCs w:val="28"/>
          <w:u w:val="single"/>
          <w:lang w:eastAsia="ru-RU"/>
        </w:rPr>
        <w:t>благодаря иммунизации многие инфекционные болезни стали редкими или практически совсем исчезли</w:t>
      </w:r>
      <w:r w:rsidRPr="009575C0">
        <w:rPr>
          <w:rFonts w:ascii="Times New Roman" w:eastAsia="Times New Roman" w:hAnsi="Times New Roman" w:cs="Times New Roman"/>
          <w:sz w:val="28"/>
          <w:szCs w:val="28"/>
          <w:lang w:eastAsia="ru-RU"/>
        </w:rPr>
        <w:t>, может способствовать распространению среди населения мнения о том, что иммунизация больше не является необходимой.</w:t>
      </w:r>
      <w:r w:rsidR="00ED1080" w:rsidRPr="009575C0">
        <w:rPr>
          <w:rFonts w:ascii="Times New Roman" w:eastAsia="Times New Roman" w:hAnsi="Times New Roman" w:cs="Times New Roman"/>
          <w:b/>
          <w:i/>
          <w:sz w:val="28"/>
          <w:szCs w:val="28"/>
          <w:lang w:eastAsia="ru-RU"/>
        </w:rPr>
        <w:t xml:space="preserve"> </w:t>
      </w:r>
      <w:r w:rsidRPr="009575C0">
        <w:rPr>
          <w:rFonts w:ascii="Times New Roman" w:eastAsia="Times New Roman" w:hAnsi="Times New Roman" w:cs="Times New Roman"/>
          <w:sz w:val="28"/>
          <w:szCs w:val="28"/>
          <w:lang w:eastAsia="ru-RU"/>
        </w:rPr>
        <w:t xml:space="preserve">Стоит отказаться от прививок, и инфекции, считавшиеся побежденными, обязательно вернутся. Вспышки болезней затрагивают каждого человека. Имеется четкая обратная зависимость заболеваемости управляемыми инфекциями от уровня охвата прививками населения. Поэтому даже на фоне небольшой заболеваемости надо проводить систематическую вакцинацию </w:t>
      </w:r>
      <w:r w:rsidRPr="009575C0">
        <w:rPr>
          <w:rFonts w:ascii="Times New Roman" w:eastAsia="Times New Roman" w:hAnsi="Times New Roman" w:cs="Times New Roman"/>
          <w:b/>
          <w:sz w:val="28"/>
          <w:szCs w:val="28"/>
          <w:lang w:eastAsia="ru-RU"/>
        </w:rPr>
        <w:t>95% детей</w:t>
      </w:r>
      <w:r w:rsidRPr="009575C0">
        <w:rPr>
          <w:rFonts w:ascii="Times New Roman" w:eastAsia="Times New Roman" w:hAnsi="Times New Roman" w:cs="Times New Roman"/>
          <w:sz w:val="28"/>
          <w:szCs w:val="28"/>
          <w:lang w:eastAsia="ru-RU"/>
        </w:rPr>
        <w:t>. Это тот критический уровень, который позволяет обеспечивать безопасность каждого из нас и каждого нашего ребенка.</w:t>
      </w: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color w:val="FF0000"/>
          <w:sz w:val="32"/>
          <w:szCs w:val="28"/>
          <w:lang w:eastAsia="ru-RU"/>
        </w:rPr>
        <w:t>Благополучие нашей жизни — отсутствие угрозы тяжелых инфекций, достигнуто исключительно благодаря широкому прове</w:t>
      </w:r>
      <w:r w:rsidR="009575C0">
        <w:rPr>
          <w:rFonts w:ascii="Times New Roman" w:eastAsia="Times New Roman" w:hAnsi="Times New Roman" w:cs="Times New Roman"/>
          <w:color w:val="FF0000"/>
          <w:sz w:val="32"/>
          <w:szCs w:val="28"/>
          <w:lang w:eastAsia="ru-RU"/>
        </w:rPr>
        <w:t>дению профилактических прививок!</w:t>
      </w:r>
    </w:p>
    <w:p w:rsidR="009575C0" w:rsidRDefault="009575C0" w:rsidP="009575C0">
      <w:pPr>
        <w:spacing w:after="0" w:line="240" w:lineRule="auto"/>
        <w:ind w:left="426" w:right="-285"/>
        <w:jc w:val="both"/>
        <w:rPr>
          <w:rFonts w:ascii="Times New Roman" w:eastAsia="Times New Roman" w:hAnsi="Times New Roman" w:cs="Times New Roman"/>
          <w:sz w:val="28"/>
          <w:szCs w:val="28"/>
          <w:lang w:eastAsia="ru-RU"/>
        </w:rPr>
      </w:pPr>
    </w:p>
    <w:p w:rsidR="009575C0" w:rsidRDefault="009575C0" w:rsidP="009575C0">
      <w:pPr>
        <w:spacing w:after="0" w:line="240" w:lineRule="auto"/>
        <w:ind w:left="426" w:right="-285"/>
        <w:jc w:val="both"/>
        <w:rPr>
          <w:rFonts w:ascii="Times New Roman" w:eastAsia="Times New Roman" w:hAnsi="Times New Roman" w:cs="Times New Roman"/>
          <w:sz w:val="28"/>
          <w:szCs w:val="28"/>
          <w:lang w:eastAsia="ru-RU"/>
        </w:rPr>
      </w:pPr>
    </w:p>
    <w:p w:rsidR="000C7FC4" w:rsidRPr="009575C0" w:rsidRDefault="003D225E" w:rsidP="009575C0">
      <w:pPr>
        <w:spacing w:after="0" w:line="240" w:lineRule="auto"/>
        <w:ind w:left="426" w:right="-285"/>
        <w:jc w:val="both"/>
        <w:rPr>
          <w:rFonts w:ascii="Times New Roman" w:eastAsia="Times New Roman" w:hAnsi="Times New Roman" w:cs="Times New Roman"/>
          <w:b/>
          <w:sz w:val="28"/>
          <w:szCs w:val="28"/>
          <w:u w:val="single"/>
          <w:lang w:eastAsia="ru-RU"/>
        </w:rPr>
      </w:pPr>
      <w:r w:rsidRPr="009575C0">
        <w:rPr>
          <w:rFonts w:ascii="Times New Roman" w:eastAsia="Times New Roman" w:hAnsi="Times New Roman" w:cs="Times New Roman"/>
          <w:b/>
          <w:sz w:val="36"/>
          <w:szCs w:val="28"/>
          <w:u w:val="single"/>
          <w:lang w:eastAsia="ru-RU"/>
        </w:rPr>
        <w:t>Что такое иммунизация (вакцинация)?</w:t>
      </w: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Иммунизация – метод индивидуальной или популяционной</w:t>
      </w:r>
      <w:r w:rsidR="009575C0">
        <w:rPr>
          <w:rFonts w:ascii="Times New Roman" w:eastAsia="Times New Roman" w:hAnsi="Times New Roman" w:cs="Times New Roman"/>
          <w:sz w:val="28"/>
          <w:szCs w:val="28"/>
          <w:lang w:eastAsia="ru-RU"/>
        </w:rPr>
        <w:t xml:space="preserve"> (групповой)</w:t>
      </w:r>
      <w:r w:rsidRPr="009575C0">
        <w:rPr>
          <w:rFonts w:ascii="Times New Roman" w:eastAsia="Times New Roman" w:hAnsi="Times New Roman" w:cs="Times New Roman"/>
          <w:sz w:val="28"/>
          <w:szCs w:val="28"/>
          <w:lang w:eastAsia="ru-RU"/>
        </w:rPr>
        <w:t xml:space="preserve"> защиты населения от инфекционных заболеваний путем создания или усиления искусственного иммунитета при помощи вакцин.</w:t>
      </w: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Сегодня вакцинация во всём мире признана идеальным средством профилактики, сдерживания и ликвидации инфекционных заболеваний. В Российской Федерации, как и во многих странах мира, вакцинопрофилактика является одной из стратегий государственной политики в области охраны здоровья граждан.</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Механизм действия вакцин</w:t>
      </w:r>
    </w:p>
    <w:p w:rsidR="009575C0" w:rsidRDefault="009575C0" w:rsidP="009575C0">
      <w:pPr>
        <w:spacing w:after="0" w:line="240" w:lineRule="auto"/>
        <w:ind w:left="426" w:right="-285" w:firstLine="567"/>
        <w:jc w:val="both"/>
        <w:rPr>
          <w:rFonts w:ascii="Times New Roman" w:eastAsia="Times New Roman" w:hAnsi="Times New Roman" w:cs="Times New Roman"/>
          <w:b/>
          <w:sz w:val="28"/>
          <w:szCs w:val="28"/>
          <w:u w:val="single"/>
          <w:lang w:eastAsia="ru-RU"/>
        </w:rPr>
      </w:pP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b/>
          <w:sz w:val="28"/>
          <w:szCs w:val="28"/>
          <w:u w:val="single"/>
          <w:lang w:eastAsia="ru-RU"/>
        </w:rPr>
        <w:t>Иммунизация</w:t>
      </w:r>
      <w:r w:rsidRPr="009575C0">
        <w:rPr>
          <w:rFonts w:ascii="Times New Roman" w:eastAsia="Times New Roman" w:hAnsi="Times New Roman" w:cs="Times New Roman"/>
          <w:sz w:val="28"/>
          <w:szCs w:val="28"/>
          <w:lang w:eastAsia="ru-RU"/>
        </w:rPr>
        <w:t xml:space="preserve"> — </w:t>
      </w:r>
      <w:r w:rsidRPr="009575C0">
        <w:rPr>
          <w:rFonts w:ascii="Times New Roman" w:eastAsia="Times New Roman" w:hAnsi="Times New Roman" w:cs="Times New Roman"/>
          <w:i/>
          <w:sz w:val="28"/>
          <w:szCs w:val="28"/>
          <w:lang w:eastAsia="ru-RU"/>
        </w:rPr>
        <w:t xml:space="preserve">создание специфической невосприимчивости к инфекционному заболеванию путем имитации естественного инфекционного процесса с </w:t>
      </w:r>
      <w:r w:rsidR="00ED1080" w:rsidRPr="009575C0">
        <w:rPr>
          <w:rFonts w:ascii="Times New Roman" w:eastAsia="Times New Roman" w:hAnsi="Times New Roman" w:cs="Times New Roman"/>
          <w:i/>
          <w:sz w:val="28"/>
          <w:szCs w:val="28"/>
          <w:lang w:eastAsia="ru-RU"/>
        </w:rPr>
        <w:t xml:space="preserve">заведомо </w:t>
      </w:r>
      <w:r w:rsidRPr="009575C0">
        <w:rPr>
          <w:rFonts w:ascii="Times New Roman" w:eastAsia="Times New Roman" w:hAnsi="Times New Roman" w:cs="Times New Roman"/>
          <w:i/>
          <w:sz w:val="28"/>
          <w:szCs w:val="28"/>
          <w:lang w:eastAsia="ru-RU"/>
        </w:rPr>
        <w:t>благоприятным исходом.</w:t>
      </w:r>
      <w:r w:rsidRPr="009575C0">
        <w:rPr>
          <w:rFonts w:ascii="Times New Roman" w:eastAsia="Times New Roman" w:hAnsi="Times New Roman" w:cs="Times New Roman"/>
          <w:sz w:val="28"/>
          <w:szCs w:val="28"/>
          <w:lang w:eastAsia="ru-RU"/>
        </w:rPr>
        <w:t xml:space="preserve"> Попав в организм человека, вакцина вызывает специфические изменения в системе иммунитета, результатом которых является выработка собственных защитных факторов – антител, интерферонов и ряда клеток. Формируется активный иммунитет, помогающий справиться с инфекцией.</w:t>
      </w: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После введения вакцины требуется время, чтобы организм успел выработать необходимые защитные факторы. Обычно для этого требуется от одной до нескольких недель. Впоследствии, если происходит встреча человеческого организма с возбудителем инфекций, сформированный иммунитет защитит от развития инфекционного заболевания.</w:t>
      </w:r>
    </w:p>
    <w:p w:rsidR="009575C0" w:rsidRDefault="009575C0" w:rsidP="009575C0">
      <w:pPr>
        <w:spacing w:after="0" w:line="240" w:lineRule="auto"/>
        <w:ind w:left="426" w:right="-285"/>
        <w:jc w:val="both"/>
        <w:rPr>
          <w:rFonts w:ascii="Times New Roman" w:eastAsia="Times New Roman" w:hAnsi="Times New Roman" w:cs="Times New Roman"/>
          <w:sz w:val="28"/>
          <w:szCs w:val="28"/>
          <w:u w:val="single"/>
          <w:lang w:eastAsia="ru-RU"/>
        </w:rPr>
      </w:pP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u w:val="single"/>
          <w:lang w:eastAsia="ru-RU"/>
        </w:rPr>
      </w:pPr>
      <w:r w:rsidRPr="009575C0">
        <w:rPr>
          <w:rFonts w:ascii="Times New Roman" w:eastAsia="Times New Roman" w:hAnsi="Times New Roman" w:cs="Times New Roman"/>
          <w:sz w:val="28"/>
          <w:szCs w:val="28"/>
          <w:u w:val="single"/>
          <w:lang w:eastAsia="ru-RU"/>
        </w:rPr>
        <w:t>Вакцины</w:t>
      </w: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Необходимо понимать, что вакцина – иммунобиологический препарат, который неизмеримо более эффективен, чем лекарственный препарат, потому что она предупреждает возникновение заболевания, причем порой – очень тяжелого.</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xml:space="preserve">Каждая из вакцин имеет свои сроки, свою схему и свои пути введения (внутримышечно, через рот, подкожно, </w:t>
      </w:r>
      <w:proofErr w:type="spellStart"/>
      <w:r w:rsidRPr="009575C0">
        <w:rPr>
          <w:rFonts w:ascii="Times New Roman" w:eastAsia="Times New Roman" w:hAnsi="Times New Roman" w:cs="Times New Roman"/>
          <w:sz w:val="28"/>
          <w:szCs w:val="28"/>
          <w:lang w:eastAsia="ru-RU"/>
        </w:rPr>
        <w:t>внутрикожно</w:t>
      </w:r>
      <w:proofErr w:type="spellEnd"/>
      <w:r w:rsidRPr="009575C0">
        <w:rPr>
          <w:rFonts w:ascii="Times New Roman" w:eastAsia="Times New Roman" w:hAnsi="Times New Roman" w:cs="Times New Roman"/>
          <w:sz w:val="28"/>
          <w:szCs w:val="28"/>
          <w:lang w:eastAsia="ru-RU"/>
        </w:rPr>
        <w:t>)</w:t>
      </w:r>
    </w:p>
    <w:p w:rsidR="009575C0" w:rsidRDefault="009575C0" w:rsidP="009575C0">
      <w:pPr>
        <w:spacing w:after="0" w:line="240" w:lineRule="auto"/>
        <w:ind w:left="426" w:right="-285"/>
        <w:jc w:val="both"/>
        <w:rPr>
          <w:rFonts w:ascii="Times New Roman" w:eastAsia="Times New Roman" w:hAnsi="Times New Roman" w:cs="Times New Roman"/>
          <w:sz w:val="28"/>
          <w:szCs w:val="28"/>
          <w:u w:val="single"/>
          <w:lang w:eastAsia="ru-RU"/>
        </w:rPr>
      </w:pP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u w:val="single"/>
          <w:lang w:eastAsia="ru-RU"/>
        </w:rPr>
      </w:pPr>
      <w:r w:rsidRPr="009575C0">
        <w:rPr>
          <w:rFonts w:ascii="Times New Roman" w:eastAsia="Times New Roman" w:hAnsi="Times New Roman" w:cs="Times New Roman"/>
          <w:sz w:val="28"/>
          <w:szCs w:val="28"/>
          <w:u w:val="single"/>
          <w:lang w:eastAsia="ru-RU"/>
        </w:rPr>
        <w:t>Длительность действия вакцин</w:t>
      </w: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Иммунитет, который формируется при введении вакцин, различается в зависимости от вида вакцины.</w:t>
      </w:r>
    </w:p>
    <w:p w:rsidR="000C7FC4"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xml:space="preserve">В некоторых случаях одной прививки вполне достаточно для выработки длительного иммунитета. В других – необходимы многократные введения. Отсюда возникли два медицинских термина – </w:t>
      </w:r>
      <w:r w:rsidRPr="009575C0">
        <w:rPr>
          <w:rFonts w:ascii="Times New Roman" w:eastAsia="Times New Roman" w:hAnsi="Times New Roman" w:cs="Times New Roman"/>
          <w:b/>
          <w:sz w:val="32"/>
          <w:szCs w:val="28"/>
          <w:u w:val="single"/>
          <w:lang w:eastAsia="ru-RU"/>
        </w:rPr>
        <w:t xml:space="preserve">вакцинация </w:t>
      </w:r>
      <w:r w:rsidRPr="009575C0">
        <w:rPr>
          <w:rFonts w:ascii="Times New Roman" w:eastAsia="Times New Roman" w:hAnsi="Times New Roman" w:cs="Times New Roman"/>
          <w:sz w:val="28"/>
          <w:szCs w:val="28"/>
          <w:lang w:eastAsia="ru-RU"/>
        </w:rPr>
        <w:t xml:space="preserve">и </w:t>
      </w:r>
      <w:r w:rsidRPr="009575C0">
        <w:rPr>
          <w:rFonts w:ascii="Times New Roman" w:eastAsia="Times New Roman" w:hAnsi="Times New Roman" w:cs="Times New Roman"/>
          <w:b/>
          <w:sz w:val="32"/>
          <w:szCs w:val="28"/>
          <w:u w:val="single"/>
          <w:lang w:eastAsia="ru-RU"/>
        </w:rPr>
        <w:t>ревакцинация</w:t>
      </w:r>
      <w:r w:rsidRPr="009575C0">
        <w:rPr>
          <w:rFonts w:ascii="Times New Roman" w:eastAsia="Times New Roman" w:hAnsi="Times New Roman" w:cs="Times New Roman"/>
          <w:sz w:val="28"/>
          <w:szCs w:val="28"/>
          <w:lang w:eastAsia="ru-RU"/>
        </w:rPr>
        <w:t>. Суть вакцинации – добиться выработки специфических антител в количестве, достаточном для профилактики конкретной болезни. Но этот стартовый (защитный) уровень антител постепенно снижается и в последующем необходимы повторные введения для поддержания их нужного количества. Эти повторные введения вакцины и есть ревакцинация.</w:t>
      </w:r>
    </w:p>
    <w:p w:rsidR="009575C0" w:rsidRDefault="009575C0" w:rsidP="009575C0">
      <w:pPr>
        <w:spacing w:after="0" w:line="240" w:lineRule="auto"/>
        <w:ind w:left="426" w:right="-285" w:firstLine="567"/>
        <w:jc w:val="both"/>
        <w:rPr>
          <w:rFonts w:ascii="Times New Roman" w:eastAsia="Times New Roman" w:hAnsi="Times New Roman" w:cs="Times New Roman"/>
          <w:sz w:val="28"/>
          <w:szCs w:val="28"/>
          <w:lang w:eastAsia="ru-RU"/>
        </w:rPr>
      </w:pPr>
    </w:p>
    <w:p w:rsidR="009575C0" w:rsidRDefault="009575C0" w:rsidP="009575C0">
      <w:pPr>
        <w:spacing w:after="0" w:line="240" w:lineRule="auto"/>
        <w:ind w:left="426" w:right="-285" w:firstLine="567"/>
        <w:jc w:val="both"/>
        <w:rPr>
          <w:rFonts w:ascii="Times New Roman" w:eastAsia="Times New Roman" w:hAnsi="Times New Roman" w:cs="Times New Roman"/>
          <w:sz w:val="28"/>
          <w:szCs w:val="28"/>
          <w:lang w:eastAsia="ru-RU"/>
        </w:rPr>
      </w:pPr>
    </w:p>
    <w:p w:rsidR="009575C0" w:rsidRPr="009575C0" w:rsidRDefault="009575C0" w:rsidP="009575C0">
      <w:pPr>
        <w:spacing w:after="0" w:line="240" w:lineRule="auto"/>
        <w:ind w:left="426" w:right="-285" w:firstLine="567"/>
        <w:jc w:val="both"/>
        <w:rPr>
          <w:rFonts w:ascii="Times New Roman" w:eastAsia="Times New Roman" w:hAnsi="Times New Roman" w:cs="Times New Roman"/>
          <w:sz w:val="28"/>
          <w:szCs w:val="28"/>
          <w:lang w:eastAsia="ru-RU"/>
        </w:rPr>
      </w:pP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u w:val="single"/>
          <w:lang w:eastAsia="ru-RU"/>
        </w:rPr>
      </w:pPr>
      <w:r w:rsidRPr="009575C0">
        <w:rPr>
          <w:rFonts w:ascii="Times New Roman" w:eastAsia="Times New Roman" w:hAnsi="Times New Roman" w:cs="Times New Roman"/>
          <w:sz w:val="28"/>
          <w:szCs w:val="28"/>
          <w:u w:val="single"/>
          <w:lang w:eastAsia="ru-RU"/>
        </w:rPr>
        <w:lastRenderedPageBreak/>
        <w:t>Сроки иммунизации</w:t>
      </w:r>
    </w:p>
    <w:p w:rsidR="000C7FC4"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Активный поствакцинальный иммунитет вырабатывается при одних прививках на всю жизнь, при других – необходимо повторное введение.</w:t>
      </w:r>
    </w:p>
    <w:p w:rsidR="009575C0" w:rsidRPr="009575C0" w:rsidRDefault="009575C0" w:rsidP="009575C0">
      <w:pPr>
        <w:spacing w:after="0" w:line="240" w:lineRule="auto"/>
        <w:ind w:left="426" w:right="-285" w:firstLine="567"/>
        <w:jc w:val="both"/>
        <w:rPr>
          <w:rFonts w:ascii="Times New Roman" w:eastAsia="Times New Roman" w:hAnsi="Times New Roman" w:cs="Times New Roman"/>
          <w:sz w:val="28"/>
          <w:szCs w:val="28"/>
          <w:lang w:eastAsia="ru-RU"/>
        </w:rPr>
      </w:pPr>
    </w:p>
    <w:p w:rsidR="000C7FC4" w:rsidRPr="009575C0" w:rsidRDefault="00A63EF1" w:rsidP="009575C0">
      <w:pPr>
        <w:spacing w:after="0" w:line="240" w:lineRule="auto"/>
        <w:ind w:left="426" w:right="-285"/>
        <w:jc w:val="both"/>
        <w:rPr>
          <w:rFonts w:ascii="Times New Roman" w:eastAsia="Times New Roman" w:hAnsi="Times New Roman" w:cs="Times New Roman"/>
          <w:b/>
          <w:sz w:val="28"/>
          <w:szCs w:val="28"/>
          <w:u w:val="single"/>
          <w:lang w:eastAsia="ru-RU"/>
        </w:rPr>
      </w:pPr>
      <w:r w:rsidRPr="009575C0">
        <w:rPr>
          <w:rFonts w:ascii="Times New Roman" w:eastAsia="Times New Roman" w:hAnsi="Times New Roman" w:cs="Times New Roman"/>
          <w:b/>
          <w:color w:val="FF0000"/>
          <w:sz w:val="32"/>
          <w:szCs w:val="28"/>
          <w:u w:val="single"/>
          <w:lang w:eastAsia="ru-RU"/>
        </w:rPr>
        <w:t>Не привиты</w:t>
      </w:r>
      <w:r w:rsidR="003D225E" w:rsidRPr="009575C0">
        <w:rPr>
          <w:rFonts w:ascii="Times New Roman" w:eastAsia="Times New Roman" w:hAnsi="Times New Roman" w:cs="Times New Roman"/>
          <w:b/>
          <w:color w:val="FF0000"/>
          <w:sz w:val="32"/>
          <w:szCs w:val="28"/>
          <w:u w:val="single"/>
          <w:lang w:eastAsia="ru-RU"/>
        </w:rPr>
        <w:t>й человек подвергается следующей опасности:</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рискует переболеть корью и будет подвергаться 1%</w:t>
      </w:r>
      <w:r w:rsidR="00A63EF1" w:rsidRPr="009575C0">
        <w:rPr>
          <w:rFonts w:ascii="Times New Roman" w:eastAsia="Times New Roman" w:hAnsi="Times New Roman" w:cs="Times New Roman"/>
          <w:sz w:val="28"/>
          <w:szCs w:val="28"/>
          <w:lang w:eastAsia="ru-RU"/>
        </w:rPr>
        <w:t xml:space="preserve"> (при условии своевременного диагностирования и лечения, в противном случае риск увеличивается в разы)</w:t>
      </w:r>
      <w:r w:rsidRPr="009575C0">
        <w:rPr>
          <w:rFonts w:ascii="Times New Roman" w:eastAsia="Times New Roman" w:hAnsi="Times New Roman" w:cs="Times New Roman"/>
          <w:sz w:val="28"/>
          <w:szCs w:val="28"/>
          <w:lang w:eastAsia="ru-RU"/>
        </w:rPr>
        <w:t xml:space="preserve"> риску умереть от нее и гораздо большему – перенести тяжелое осложнение, вплоть до поражения центральной нервной системы в виде энцефалита;</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будет мучительно кашлять в течение 1-2 месяцев при заболевании коклюшем и, не исключено, перенесет коклюшный энцефалит;</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может заболеть дифтерией (вероятность 10-20%), от которой умирает каждый десятый;</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рискует умереть или остаться на всю жизнь калекой после перенесенного полиомиелита;</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не будет защищен от туберкулеза, не знающего различий между бедными и богатыми;</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перенесет эпидемический паротит (свинку) и если это мальчик, то у него есть перспектива стать бесплодным;</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может заразиться краснухой, которая при относительно легком течении у детей, в подростковом и более старшем возрасте может вызвать поражение суставов, а у беременных женщин — стать причиной внутриутробного поражения плода;</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может заразиться гепатитом</w:t>
      </w:r>
      <w:proofErr w:type="gramStart"/>
      <w:r w:rsidRPr="009575C0">
        <w:rPr>
          <w:rFonts w:ascii="Times New Roman" w:eastAsia="Times New Roman" w:hAnsi="Times New Roman" w:cs="Times New Roman"/>
          <w:sz w:val="28"/>
          <w:szCs w:val="28"/>
          <w:lang w:eastAsia="ru-RU"/>
        </w:rPr>
        <w:t xml:space="preserve"> В</w:t>
      </w:r>
      <w:proofErr w:type="gramEnd"/>
      <w:r w:rsidRPr="009575C0">
        <w:rPr>
          <w:rFonts w:ascii="Times New Roman" w:eastAsia="Times New Roman" w:hAnsi="Times New Roman" w:cs="Times New Roman"/>
          <w:sz w:val="28"/>
          <w:szCs w:val="28"/>
          <w:lang w:eastAsia="ru-RU"/>
        </w:rPr>
        <w:t xml:space="preserve"> с высокой вероятностью развития в последующем хронического гепатита, цирроза или рака печени;</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будет вынужден при каждой травме получать противостолбнячную сыворотку, что чревато развитием анафилактического шока или других анафилактических реакций.</w:t>
      </w:r>
    </w:p>
    <w:p w:rsidR="009575C0" w:rsidRDefault="009575C0" w:rsidP="009575C0">
      <w:pPr>
        <w:spacing w:after="0" w:line="240" w:lineRule="auto"/>
        <w:ind w:left="426" w:right="-285"/>
        <w:jc w:val="both"/>
        <w:rPr>
          <w:rFonts w:ascii="Times New Roman" w:eastAsia="Times New Roman" w:hAnsi="Times New Roman" w:cs="Times New Roman"/>
          <w:sz w:val="28"/>
          <w:szCs w:val="28"/>
          <w:u w:val="single"/>
          <w:lang w:eastAsia="ru-RU"/>
        </w:rPr>
      </w:pPr>
    </w:p>
    <w:p w:rsidR="000C7FC4" w:rsidRPr="009575C0" w:rsidRDefault="003D225E" w:rsidP="009575C0">
      <w:pPr>
        <w:spacing w:after="0" w:line="240" w:lineRule="auto"/>
        <w:ind w:left="426" w:right="-285"/>
        <w:jc w:val="both"/>
        <w:rPr>
          <w:rFonts w:ascii="Times New Roman" w:eastAsia="Times New Roman" w:hAnsi="Times New Roman" w:cs="Times New Roman"/>
          <w:b/>
          <w:sz w:val="28"/>
          <w:szCs w:val="28"/>
          <w:u w:val="single"/>
          <w:lang w:eastAsia="ru-RU"/>
        </w:rPr>
      </w:pPr>
      <w:r w:rsidRPr="009575C0">
        <w:rPr>
          <w:rFonts w:ascii="Times New Roman" w:eastAsia="Times New Roman" w:hAnsi="Times New Roman" w:cs="Times New Roman"/>
          <w:b/>
          <w:sz w:val="32"/>
          <w:szCs w:val="28"/>
          <w:u w:val="single"/>
          <w:lang w:eastAsia="ru-RU"/>
        </w:rPr>
        <w:t>К чему приведет отказ от иммунизации</w:t>
      </w:r>
      <w:r w:rsidR="009575C0" w:rsidRPr="009575C0">
        <w:rPr>
          <w:rFonts w:ascii="Times New Roman" w:eastAsia="Times New Roman" w:hAnsi="Times New Roman" w:cs="Times New Roman"/>
          <w:b/>
          <w:sz w:val="32"/>
          <w:szCs w:val="28"/>
          <w:u w:val="single"/>
          <w:lang w:eastAsia="ru-RU"/>
        </w:rPr>
        <w:t>?</w:t>
      </w: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Административные последствия отказа от вакцинации:</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при карантине и эпидемии (или угрозе эпидемии) Вам могут временно отказать в приеме в учебное или оздоровительное учреждение (пока не пройдет риск заражения);</w:t>
      </w:r>
    </w:p>
    <w:p w:rsidR="000C7FC4" w:rsidRPr="009575C0"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вам могут запретить въе</w:t>
      </w:r>
      <w:proofErr w:type="gramStart"/>
      <w:r w:rsidRPr="009575C0">
        <w:rPr>
          <w:rFonts w:ascii="Times New Roman" w:eastAsia="Times New Roman" w:hAnsi="Times New Roman" w:cs="Times New Roman"/>
          <w:sz w:val="28"/>
          <w:szCs w:val="28"/>
          <w:lang w:eastAsia="ru-RU"/>
        </w:rPr>
        <w:t>зд в стр</w:t>
      </w:r>
      <w:proofErr w:type="gramEnd"/>
      <w:r w:rsidRPr="009575C0">
        <w:rPr>
          <w:rFonts w:ascii="Times New Roman" w:eastAsia="Times New Roman" w:hAnsi="Times New Roman" w:cs="Times New Roman"/>
          <w:sz w:val="28"/>
          <w:szCs w:val="28"/>
          <w:lang w:eastAsia="ru-RU"/>
        </w:rPr>
        <w:t>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0C7FC4" w:rsidRDefault="003D225E" w:rsidP="009575C0">
      <w:pPr>
        <w:spacing w:after="0" w:line="240" w:lineRule="auto"/>
        <w:ind w:left="426" w:right="-285"/>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вам могут отказать в приеме на работу, детское дошкольное учреждение или отстранить от работы, выполнение которой связано с высоким р</w:t>
      </w:r>
      <w:r w:rsidR="000C7FC4" w:rsidRPr="009575C0">
        <w:rPr>
          <w:rFonts w:ascii="Times New Roman" w:eastAsia="Times New Roman" w:hAnsi="Times New Roman" w:cs="Times New Roman"/>
          <w:sz w:val="28"/>
          <w:szCs w:val="28"/>
          <w:lang w:eastAsia="ru-RU"/>
        </w:rPr>
        <w:t xml:space="preserve">иском заболевания инфекционными </w:t>
      </w:r>
      <w:r w:rsidRPr="009575C0">
        <w:rPr>
          <w:rFonts w:ascii="Times New Roman" w:eastAsia="Times New Roman" w:hAnsi="Times New Roman" w:cs="Times New Roman"/>
          <w:sz w:val="28"/>
          <w:szCs w:val="28"/>
          <w:lang w:eastAsia="ru-RU"/>
        </w:rPr>
        <w:t>болезнями.</w:t>
      </w:r>
    </w:p>
    <w:p w:rsidR="009575C0" w:rsidRPr="009575C0" w:rsidRDefault="009575C0" w:rsidP="009575C0">
      <w:pPr>
        <w:spacing w:after="0" w:line="240" w:lineRule="auto"/>
        <w:ind w:left="426" w:right="-285"/>
        <w:jc w:val="both"/>
        <w:rPr>
          <w:rFonts w:ascii="Times New Roman" w:eastAsia="Times New Roman" w:hAnsi="Times New Roman" w:cs="Times New Roman"/>
          <w:sz w:val="28"/>
          <w:szCs w:val="28"/>
          <w:lang w:eastAsia="ru-RU"/>
        </w:rPr>
      </w:pPr>
    </w:p>
    <w:p w:rsidR="00A63EF1" w:rsidRPr="009575C0" w:rsidRDefault="00A63EF1" w:rsidP="009575C0">
      <w:pPr>
        <w:spacing w:after="0" w:line="240" w:lineRule="auto"/>
        <w:ind w:left="426" w:right="-285"/>
        <w:jc w:val="both"/>
        <w:rPr>
          <w:rFonts w:ascii="Times New Roman" w:eastAsia="Times New Roman" w:hAnsi="Times New Roman" w:cs="Times New Roman"/>
          <w:b/>
          <w:sz w:val="28"/>
          <w:szCs w:val="28"/>
          <w:u w:val="single"/>
          <w:lang w:eastAsia="ru-RU"/>
        </w:rPr>
      </w:pPr>
      <w:r w:rsidRPr="009575C0">
        <w:rPr>
          <w:rFonts w:ascii="Times New Roman" w:eastAsia="Times New Roman" w:hAnsi="Times New Roman" w:cs="Times New Roman"/>
          <w:b/>
          <w:sz w:val="32"/>
          <w:szCs w:val="28"/>
          <w:u w:val="single"/>
          <w:lang w:eastAsia="ru-RU"/>
        </w:rPr>
        <w:t>Национальный календарь прививок</w:t>
      </w:r>
    </w:p>
    <w:p w:rsidR="000C7FC4"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xml:space="preserve">Каждая страна пользуется своим национальным календарем профилактических прививок, который предусматривает проведение </w:t>
      </w:r>
      <w:r w:rsidRPr="009575C0">
        <w:rPr>
          <w:rFonts w:ascii="Times New Roman" w:eastAsia="Times New Roman" w:hAnsi="Times New Roman" w:cs="Times New Roman"/>
          <w:i/>
          <w:sz w:val="28"/>
          <w:szCs w:val="28"/>
          <w:lang w:eastAsia="ru-RU"/>
        </w:rPr>
        <w:t>плановой массовой вакцинации населения</w:t>
      </w:r>
      <w:r w:rsidRPr="009575C0">
        <w:rPr>
          <w:rFonts w:ascii="Times New Roman" w:eastAsia="Times New Roman" w:hAnsi="Times New Roman" w:cs="Times New Roman"/>
          <w:sz w:val="28"/>
          <w:szCs w:val="28"/>
          <w:lang w:eastAsia="ru-RU"/>
        </w:rPr>
        <w:t xml:space="preserve">. В нашей стране Национальный календарь профилактических прививок не имеет принципиальных отличий от календарей других государств. Плановые прививки </w:t>
      </w:r>
      <w:r w:rsidRPr="009575C0">
        <w:rPr>
          <w:rFonts w:ascii="Times New Roman" w:eastAsia="Times New Roman" w:hAnsi="Times New Roman" w:cs="Times New Roman"/>
          <w:sz w:val="28"/>
          <w:szCs w:val="28"/>
          <w:lang w:eastAsia="ru-RU"/>
        </w:rPr>
        <w:lastRenderedPageBreak/>
        <w:t>против 11-ти инфекций проводятся всем детям, взрослым при отсутствии противопоказаний, которые определяются лечащим врачом индивидуально.</w:t>
      </w:r>
    </w:p>
    <w:p w:rsidR="00ED108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Национальный календарь прививок России утвержден Приказом Министерства здравоохранения РФ № 51н от 31 января 2011 «О национальном календаре профилактических прививок и календаре профилактических прививок по эпидемическим показаниям».</w:t>
      </w:r>
    </w:p>
    <w:p w:rsidR="00AE5314" w:rsidRDefault="00AE5314" w:rsidP="009575C0">
      <w:pPr>
        <w:spacing w:after="0" w:line="240" w:lineRule="auto"/>
        <w:ind w:left="426" w:right="-285" w:firstLine="567"/>
        <w:jc w:val="both"/>
        <w:rPr>
          <w:rFonts w:ascii="Times New Roman" w:eastAsia="Times New Roman" w:hAnsi="Times New Roman" w:cs="Times New Roman"/>
          <w:sz w:val="28"/>
          <w:szCs w:val="28"/>
          <w:lang w:eastAsia="ru-RU"/>
        </w:rPr>
      </w:pPr>
    </w:p>
    <w:p w:rsidR="009575C0" w:rsidRPr="009575C0" w:rsidRDefault="009575C0" w:rsidP="00AE5314">
      <w:pPr>
        <w:spacing w:after="0" w:line="240" w:lineRule="auto"/>
        <w:ind w:left="426" w:right="-285"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lang w:eastAsia="ru-RU"/>
        </w:rPr>
        <w:drawing>
          <wp:inline distT="0" distB="0" distL="0" distR="0" wp14:anchorId="7453636B" wp14:editId="3E19F7C2">
            <wp:extent cx="6997147" cy="5383034"/>
            <wp:effectExtent l="0" t="0" r="0" b="8255"/>
            <wp:docPr id="5" name="Рисунок 5" descr="C:\Users\User\Desktop\kalendar-profilakticheskih-privivok-dlya-detey-do-15-let-30230-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kalendar-profilakticheskih-privivok-dlya-detey-do-15-let-30230-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6805" cy="5405850"/>
                    </a:xfrm>
                    <a:prstGeom prst="rect">
                      <a:avLst/>
                    </a:prstGeom>
                    <a:noFill/>
                    <a:ln>
                      <a:noFill/>
                    </a:ln>
                  </pic:spPr>
                </pic:pic>
              </a:graphicData>
            </a:graphic>
          </wp:inline>
        </w:drawing>
      </w:r>
    </w:p>
    <w:p w:rsidR="00AE5314" w:rsidRDefault="00AE5314" w:rsidP="009575C0">
      <w:pPr>
        <w:spacing w:after="0" w:line="240" w:lineRule="auto"/>
        <w:ind w:left="426" w:right="-285"/>
        <w:jc w:val="both"/>
        <w:rPr>
          <w:rFonts w:ascii="Times New Roman" w:eastAsia="Times New Roman" w:hAnsi="Times New Roman" w:cs="Times New Roman"/>
          <w:sz w:val="28"/>
          <w:szCs w:val="28"/>
          <w:u w:val="single"/>
          <w:lang w:eastAsia="ru-RU"/>
        </w:rPr>
      </w:pPr>
    </w:p>
    <w:p w:rsidR="00ED1080" w:rsidRPr="009575C0" w:rsidRDefault="003D225E" w:rsidP="009575C0">
      <w:pPr>
        <w:spacing w:after="0" w:line="240" w:lineRule="auto"/>
        <w:ind w:left="426" w:right="-285"/>
        <w:jc w:val="both"/>
        <w:rPr>
          <w:rFonts w:ascii="Times New Roman" w:eastAsia="Times New Roman" w:hAnsi="Times New Roman" w:cs="Times New Roman"/>
          <w:sz w:val="28"/>
          <w:szCs w:val="28"/>
          <w:u w:val="single"/>
          <w:lang w:eastAsia="ru-RU"/>
        </w:rPr>
      </w:pPr>
      <w:r w:rsidRPr="003A2B2A">
        <w:rPr>
          <w:rFonts w:ascii="Times New Roman" w:eastAsia="Times New Roman" w:hAnsi="Times New Roman" w:cs="Times New Roman"/>
          <w:color w:val="FF0000"/>
          <w:sz w:val="32"/>
          <w:szCs w:val="28"/>
          <w:u w:val="single"/>
          <w:lang w:eastAsia="ru-RU"/>
        </w:rPr>
        <w:t>Чем отличается поствакцинальная реакция от осложнения</w:t>
      </w:r>
      <w:r w:rsidR="003A2B2A">
        <w:rPr>
          <w:rFonts w:ascii="Times New Roman" w:eastAsia="Times New Roman" w:hAnsi="Times New Roman" w:cs="Times New Roman"/>
          <w:color w:val="FF0000"/>
          <w:sz w:val="32"/>
          <w:szCs w:val="28"/>
          <w:u w:val="single"/>
          <w:lang w:eastAsia="ru-RU"/>
        </w:rPr>
        <w:t>?</w:t>
      </w:r>
    </w:p>
    <w:p w:rsidR="001400B8"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На каждую вакцину организм реагирует по-разному: чаще проявления полностью отсутствуют, реже развиваются местные или общие реакции.</w:t>
      </w:r>
      <w:r w:rsidR="001400B8" w:rsidRPr="009575C0">
        <w:rPr>
          <w:rFonts w:ascii="Times New Roman" w:eastAsia="Times New Roman" w:hAnsi="Times New Roman" w:cs="Times New Roman"/>
          <w:sz w:val="28"/>
          <w:szCs w:val="28"/>
          <w:lang w:eastAsia="ru-RU"/>
        </w:rPr>
        <w:t xml:space="preserve"> </w:t>
      </w:r>
      <w:r w:rsidRPr="009575C0">
        <w:rPr>
          <w:rFonts w:ascii="Times New Roman" w:eastAsia="Times New Roman" w:hAnsi="Times New Roman" w:cs="Times New Roman"/>
          <w:sz w:val="28"/>
          <w:szCs w:val="28"/>
          <w:lang w:eastAsia="ru-RU"/>
        </w:rPr>
        <w:t xml:space="preserve">Однако поствакцинальная реакция является нормальным проявлением организма, так как вакцина содержит </w:t>
      </w:r>
      <w:r w:rsidRPr="009575C0">
        <w:rPr>
          <w:rFonts w:ascii="Times New Roman" w:eastAsia="Times New Roman" w:hAnsi="Times New Roman" w:cs="Times New Roman"/>
          <w:b/>
          <w:sz w:val="28"/>
          <w:szCs w:val="28"/>
          <w:u w:val="single"/>
          <w:lang w:eastAsia="ru-RU"/>
        </w:rPr>
        <w:t>чужеродный белок</w:t>
      </w:r>
      <w:r w:rsidR="001400B8" w:rsidRPr="009575C0">
        <w:rPr>
          <w:rFonts w:ascii="Times New Roman" w:eastAsia="Times New Roman" w:hAnsi="Times New Roman" w:cs="Times New Roman"/>
          <w:sz w:val="28"/>
          <w:szCs w:val="28"/>
          <w:lang w:eastAsia="ru-RU"/>
        </w:rPr>
        <w:t xml:space="preserve">. </w:t>
      </w:r>
    </w:p>
    <w:p w:rsidR="00ED1080"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3A2B2A">
        <w:rPr>
          <w:rFonts w:ascii="Times New Roman" w:eastAsia="Times New Roman" w:hAnsi="Times New Roman" w:cs="Times New Roman"/>
          <w:b/>
          <w:sz w:val="28"/>
          <w:szCs w:val="28"/>
          <w:u w:val="single"/>
          <w:lang w:eastAsia="ru-RU"/>
        </w:rPr>
        <w:t>Поствакцинальные реакции</w:t>
      </w:r>
      <w:r w:rsidRPr="003A2B2A">
        <w:rPr>
          <w:rFonts w:ascii="Times New Roman" w:eastAsia="Times New Roman" w:hAnsi="Times New Roman" w:cs="Times New Roman"/>
          <w:sz w:val="28"/>
          <w:szCs w:val="28"/>
          <w:lang w:eastAsia="ru-RU"/>
        </w:rPr>
        <w:t xml:space="preserve"> проявляются</w:t>
      </w:r>
      <w:r w:rsidRPr="009575C0">
        <w:rPr>
          <w:rFonts w:ascii="Times New Roman" w:eastAsia="Times New Roman" w:hAnsi="Times New Roman" w:cs="Times New Roman"/>
          <w:sz w:val="28"/>
          <w:szCs w:val="28"/>
          <w:lang w:eastAsia="ru-RU"/>
        </w:rPr>
        <w:t xml:space="preserve"> в виде </w:t>
      </w:r>
      <w:r w:rsidRPr="009575C0">
        <w:rPr>
          <w:rFonts w:ascii="Times New Roman" w:eastAsia="Times New Roman" w:hAnsi="Times New Roman" w:cs="Times New Roman"/>
          <w:sz w:val="28"/>
          <w:szCs w:val="28"/>
          <w:u w:val="single"/>
          <w:lang w:eastAsia="ru-RU"/>
        </w:rPr>
        <w:t>общих</w:t>
      </w:r>
      <w:r w:rsidRPr="009575C0">
        <w:rPr>
          <w:rFonts w:ascii="Times New Roman" w:eastAsia="Times New Roman" w:hAnsi="Times New Roman" w:cs="Times New Roman"/>
          <w:sz w:val="28"/>
          <w:szCs w:val="28"/>
          <w:lang w:eastAsia="ru-RU"/>
        </w:rPr>
        <w:t xml:space="preserve"> (повышение температуры тела, недомогание и т. д.) либо </w:t>
      </w:r>
      <w:r w:rsidRPr="009575C0">
        <w:rPr>
          <w:rFonts w:ascii="Times New Roman" w:eastAsia="Times New Roman" w:hAnsi="Times New Roman" w:cs="Times New Roman"/>
          <w:sz w:val="28"/>
          <w:szCs w:val="28"/>
          <w:u w:val="single"/>
          <w:lang w:eastAsia="ru-RU"/>
        </w:rPr>
        <w:t>местных</w:t>
      </w:r>
      <w:r w:rsidRPr="009575C0">
        <w:rPr>
          <w:rFonts w:ascii="Times New Roman" w:eastAsia="Times New Roman" w:hAnsi="Times New Roman" w:cs="Times New Roman"/>
          <w:sz w:val="28"/>
          <w:szCs w:val="28"/>
          <w:lang w:eastAsia="ru-RU"/>
        </w:rPr>
        <w:t xml:space="preserve"> признаков (покраснение, болезненность, уплотнение). В зависимости от вида вакцины эти проявления могут быть различными. Обычно реакции на прививки инактивированными вакцинами (АКДС, АДС, гепатит В) возникают на 1-2 день, а живыми вакцинами, реакции могут </w:t>
      </w:r>
      <w:r w:rsidRPr="009575C0">
        <w:rPr>
          <w:rFonts w:ascii="Times New Roman" w:eastAsia="Times New Roman" w:hAnsi="Times New Roman" w:cs="Times New Roman"/>
          <w:sz w:val="28"/>
          <w:szCs w:val="28"/>
          <w:lang w:eastAsia="ru-RU"/>
        </w:rPr>
        <w:lastRenderedPageBreak/>
        <w:t>появиться позже, на 2-10 день после прививки. Как правило, они проходят самостоятельно, либо при назначении соответствующей симптоматической терапии (жаропонижающие, антигистаминные средства) в течение 1-2 дней.</w:t>
      </w:r>
    </w:p>
    <w:p w:rsidR="00ED1080"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Одни вакцины переносятся очень легко и почти никогда не дают серьезных реакций, введение же других, напротив, часто сопровождается выраженным повышением температуры тела – типичный пример – коклюшный компонент вакцины АКДС. Другой пример, небольшое уплотнение, возникающее в месте прививки вакциной против гепатита</w:t>
      </w:r>
      <w:proofErr w:type="gramStart"/>
      <w:r w:rsidRPr="009575C0">
        <w:rPr>
          <w:rFonts w:ascii="Times New Roman" w:eastAsia="Times New Roman" w:hAnsi="Times New Roman" w:cs="Times New Roman"/>
          <w:sz w:val="28"/>
          <w:szCs w:val="28"/>
          <w:lang w:eastAsia="ru-RU"/>
        </w:rPr>
        <w:t xml:space="preserve"> В</w:t>
      </w:r>
      <w:proofErr w:type="gramEnd"/>
      <w:r w:rsidRPr="009575C0">
        <w:rPr>
          <w:rFonts w:ascii="Times New Roman" w:eastAsia="Times New Roman" w:hAnsi="Times New Roman" w:cs="Times New Roman"/>
          <w:sz w:val="28"/>
          <w:szCs w:val="28"/>
          <w:lang w:eastAsia="ru-RU"/>
        </w:rPr>
        <w:t>, свидетельствует об активности процесса выработки иммунитета, а значит привитый человек будет реально защищен от инфекции.</w:t>
      </w:r>
    </w:p>
    <w:p w:rsidR="00ED1080" w:rsidRPr="009575C0" w:rsidRDefault="003D225E" w:rsidP="009575C0">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 xml:space="preserve">Очень редко возникают </w:t>
      </w:r>
      <w:r w:rsidRPr="003A2B2A">
        <w:rPr>
          <w:rFonts w:ascii="Times New Roman" w:eastAsia="Times New Roman" w:hAnsi="Times New Roman" w:cs="Times New Roman"/>
          <w:b/>
          <w:color w:val="FF0000"/>
          <w:sz w:val="28"/>
          <w:szCs w:val="28"/>
          <w:u w:val="single"/>
          <w:lang w:eastAsia="ru-RU"/>
        </w:rPr>
        <w:t>поствакцинальные осложнения</w:t>
      </w:r>
      <w:r w:rsidRPr="009575C0">
        <w:rPr>
          <w:rFonts w:ascii="Times New Roman" w:eastAsia="Times New Roman" w:hAnsi="Times New Roman" w:cs="Times New Roman"/>
          <w:sz w:val="28"/>
          <w:szCs w:val="28"/>
          <w:lang w:eastAsia="ru-RU"/>
        </w:rPr>
        <w:t xml:space="preserve"> — тяжелые и (или) стойкие нарушения состояния здоровья вследствие профилактических прививок и препятствующие повторному введению той же вакцины (резкое снижение артериального давления, судороги, неврологические нарушения, аллергические реакции разной степени тяжести, абсцессы, флегмоны в месте введения вакцины и пр.). Однако при самих инфекциях, от которых защищают прививки, эти же осложнения встречаются с гораздо большей частотой.</w:t>
      </w:r>
    </w:p>
    <w:p w:rsidR="003D225E" w:rsidRDefault="003D225E" w:rsidP="003A2B2A">
      <w:pPr>
        <w:spacing w:after="0" w:line="240" w:lineRule="auto"/>
        <w:ind w:left="426" w:right="-285" w:firstLine="567"/>
        <w:jc w:val="both"/>
        <w:rPr>
          <w:rFonts w:ascii="Times New Roman" w:eastAsia="Times New Roman" w:hAnsi="Times New Roman" w:cs="Times New Roman"/>
          <w:sz w:val="28"/>
          <w:szCs w:val="28"/>
          <w:lang w:eastAsia="ru-RU"/>
        </w:rPr>
      </w:pPr>
      <w:r w:rsidRPr="009575C0">
        <w:rPr>
          <w:rFonts w:ascii="Times New Roman" w:eastAsia="Times New Roman" w:hAnsi="Times New Roman" w:cs="Times New Roman"/>
          <w:sz w:val="28"/>
          <w:szCs w:val="28"/>
          <w:lang w:eastAsia="ru-RU"/>
        </w:rPr>
        <w:t>Современные вакцины дают минимум реакций и практически не вызывают осложнений.</w:t>
      </w:r>
      <w:bookmarkStart w:id="0" w:name="_GoBack"/>
      <w:bookmarkEnd w:id="0"/>
    </w:p>
    <w:p w:rsidR="00C6434D" w:rsidRPr="003A2B2A" w:rsidRDefault="00C6434D" w:rsidP="00C6434D">
      <w:pPr>
        <w:spacing w:after="0" w:line="240" w:lineRule="auto"/>
        <w:ind w:left="426" w:right="-285" w:firstLine="567"/>
        <w:jc w:val="both"/>
        <w:rPr>
          <w:rFonts w:ascii="Times New Roman" w:eastAsia="Times New Roman" w:hAnsi="Times New Roman" w:cs="Times New Roman"/>
          <w:b/>
          <w:sz w:val="28"/>
          <w:szCs w:val="28"/>
          <w:u w:val="single"/>
          <w:lang w:eastAsia="ru-RU"/>
        </w:rPr>
      </w:pPr>
      <w:r w:rsidRPr="003A2B2A">
        <w:rPr>
          <w:rFonts w:ascii="Times New Roman" w:eastAsia="Times New Roman" w:hAnsi="Times New Roman" w:cs="Times New Roman"/>
          <w:b/>
          <w:sz w:val="28"/>
          <w:szCs w:val="28"/>
          <w:u w:val="single"/>
          <w:lang w:eastAsia="ru-RU"/>
        </w:rPr>
        <w:t xml:space="preserve">По всем вопросам, связанным с прививками и национальным календарём, вы </w:t>
      </w:r>
      <w:r w:rsidR="003A2B2A" w:rsidRPr="003A2B2A">
        <w:rPr>
          <w:rFonts w:ascii="Times New Roman" w:eastAsia="Times New Roman" w:hAnsi="Times New Roman" w:cs="Times New Roman"/>
          <w:b/>
          <w:sz w:val="28"/>
          <w:szCs w:val="28"/>
          <w:u w:val="single"/>
          <w:lang w:eastAsia="ru-RU"/>
        </w:rPr>
        <w:t xml:space="preserve">также </w:t>
      </w:r>
      <w:r w:rsidRPr="003A2B2A">
        <w:rPr>
          <w:rFonts w:ascii="Times New Roman" w:eastAsia="Times New Roman" w:hAnsi="Times New Roman" w:cs="Times New Roman"/>
          <w:b/>
          <w:sz w:val="28"/>
          <w:szCs w:val="28"/>
          <w:u w:val="single"/>
          <w:lang w:eastAsia="ru-RU"/>
        </w:rPr>
        <w:t>можете обратиться к своему участковому педиатру.</w:t>
      </w:r>
    </w:p>
    <w:p w:rsidR="00C6434D" w:rsidRDefault="00C6434D" w:rsidP="00C6434D">
      <w:pPr>
        <w:spacing w:after="0" w:line="240" w:lineRule="auto"/>
        <w:ind w:left="426" w:right="-285" w:firstLine="567"/>
        <w:jc w:val="both"/>
        <w:rPr>
          <w:rFonts w:ascii="Times New Roman" w:eastAsia="Times New Roman" w:hAnsi="Times New Roman" w:cs="Times New Roman"/>
          <w:sz w:val="28"/>
          <w:szCs w:val="28"/>
          <w:lang w:eastAsia="ru-RU"/>
        </w:rPr>
      </w:pPr>
    </w:p>
    <w:p w:rsidR="00C6434D" w:rsidRPr="00C6434D" w:rsidRDefault="00C6434D" w:rsidP="00C6434D">
      <w:pPr>
        <w:spacing w:after="0" w:line="240" w:lineRule="auto"/>
        <w:ind w:left="426" w:right="-285" w:firstLine="567"/>
        <w:jc w:val="center"/>
        <w:rPr>
          <w:rFonts w:ascii="Times New Roman" w:eastAsia="Times New Roman" w:hAnsi="Times New Roman" w:cs="Times New Roman"/>
          <w:b/>
          <w:sz w:val="28"/>
          <w:szCs w:val="28"/>
          <w:lang w:eastAsia="ru-RU"/>
        </w:rPr>
      </w:pPr>
      <w:r w:rsidRPr="00C6434D">
        <w:rPr>
          <w:rFonts w:ascii="Times New Roman" w:eastAsia="Times New Roman" w:hAnsi="Times New Roman" w:cs="Times New Roman"/>
          <w:b/>
          <w:sz w:val="40"/>
          <w:szCs w:val="28"/>
          <w:lang w:eastAsia="ru-RU"/>
        </w:rPr>
        <w:t>Будьте здоровы!</w:t>
      </w:r>
    </w:p>
    <w:sectPr w:rsidR="00C6434D" w:rsidRPr="00C6434D" w:rsidSect="009575C0">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98B" w:rsidRDefault="00A5798B" w:rsidP="001400B8">
      <w:pPr>
        <w:spacing w:after="0" w:line="240" w:lineRule="auto"/>
      </w:pPr>
      <w:r>
        <w:separator/>
      </w:r>
    </w:p>
  </w:endnote>
  <w:endnote w:type="continuationSeparator" w:id="0">
    <w:p w:rsidR="00A5798B" w:rsidRDefault="00A5798B" w:rsidP="0014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98B" w:rsidRDefault="00A5798B" w:rsidP="001400B8">
      <w:pPr>
        <w:spacing w:after="0" w:line="240" w:lineRule="auto"/>
      </w:pPr>
      <w:r>
        <w:separator/>
      </w:r>
    </w:p>
  </w:footnote>
  <w:footnote w:type="continuationSeparator" w:id="0">
    <w:p w:rsidR="00A5798B" w:rsidRDefault="00A5798B" w:rsidP="00140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5E"/>
    <w:rsid w:val="000C7FC4"/>
    <w:rsid w:val="000D5A49"/>
    <w:rsid w:val="001400B8"/>
    <w:rsid w:val="003A2B2A"/>
    <w:rsid w:val="003D225E"/>
    <w:rsid w:val="00620DDA"/>
    <w:rsid w:val="009575C0"/>
    <w:rsid w:val="009E7B38"/>
    <w:rsid w:val="00A01285"/>
    <w:rsid w:val="00A5798B"/>
    <w:rsid w:val="00A63EF1"/>
    <w:rsid w:val="00AE5314"/>
    <w:rsid w:val="00C6434D"/>
    <w:rsid w:val="00CD1EC2"/>
    <w:rsid w:val="00ED1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0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00B8"/>
  </w:style>
  <w:style w:type="paragraph" w:styleId="a5">
    <w:name w:val="footer"/>
    <w:basedOn w:val="a"/>
    <w:link w:val="a6"/>
    <w:uiPriority w:val="99"/>
    <w:unhideWhenUsed/>
    <w:rsid w:val="001400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00B8"/>
  </w:style>
  <w:style w:type="paragraph" w:styleId="a7">
    <w:name w:val="Balloon Text"/>
    <w:basedOn w:val="a"/>
    <w:link w:val="a8"/>
    <w:uiPriority w:val="99"/>
    <w:semiHidden/>
    <w:unhideWhenUsed/>
    <w:rsid w:val="00957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7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0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00B8"/>
  </w:style>
  <w:style w:type="paragraph" w:styleId="a5">
    <w:name w:val="footer"/>
    <w:basedOn w:val="a"/>
    <w:link w:val="a6"/>
    <w:uiPriority w:val="99"/>
    <w:unhideWhenUsed/>
    <w:rsid w:val="001400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00B8"/>
  </w:style>
  <w:style w:type="paragraph" w:styleId="a7">
    <w:name w:val="Balloon Text"/>
    <w:basedOn w:val="a"/>
    <w:link w:val="a8"/>
    <w:uiPriority w:val="99"/>
    <w:semiHidden/>
    <w:unhideWhenUsed/>
    <w:rsid w:val="009575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7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2466">
      <w:bodyDiv w:val="1"/>
      <w:marLeft w:val="0"/>
      <w:marRight w:val="0"/>
      <w:marTop w:val="0"/>
      <w:marBottom w:val="0"/>
      <w:divBdr>
        <w:top w:val="none" w:sz="0" w:space="0" w:color="auto"/>
        <w:left w:val="none" w:sz="0" w:space="0" w:color="auto"/>
        <w:bottom w:val="none" w:sz="0" w:space="0" w:color="auto"/>
        <w:right w:val="none" w:sz="0" w:space="0" w:color="auto"/>
      </w:divBdr>
      <w:divsChild>
        <w:div w:id="295725591">
          <w:marLeft w:val="0"/>
          <w:marRight w:val="0"/>
          <w:marTop w:val="0"/>
          <w:marBottom w:val="0"/>
          <w:divBdr>
            <w:top w:val="none" w:sz="0" w:space="0" w:color="auto"/>
            <w:left w:val="none" w:sz="0" w:space="0" w:color="auto"/>
            <w:bottom w:val="none" w:sz="0" w:space="0" w:color="auto"/>
            <w:right w:val="none" w:sz="0" w:space="0" w:color="auto"/>
          </w:divBdr>
          <w:divsChild>
            <w:div w:id="455299428">
              <w:marLeft w:val="0"/>
              <w:marRight w:val="0"/>
              <w:marTop w:val="0"/>
              <w:marBottom w:val="0"/>
              <w:divBdr>
                <w:top w:val="none" w:sz="0" w:space="0" w:color="auto"/>
                <w:left w:val="none" w:sz="0" w:space="0" w:color="auto"/>
                <w:bottom w:val="none" w:sz="0" w:space="0" w:color="auto"/>
                <w:right w:val="none" w:sz="0" w:space="0" w:color="auto"/>
              </w:divBdr>
            </w:div>
          </w:divsChild>
        </w:div>
        <w:div w:id="558978761">
          <w:marLeft w:val="0"/>
          <w:marRight w:val="0"/>
          <w:marTop w:val="0"/>
          <w:marBottom w:val="0"/>
          <w:divBdr>
            <w:top w:val="none" w:sz="0" w:space="0" w:color="auto"/>
            <w:left w:val="none" w:sz="0" w:space="0" w:color="auto"/>
            <w:bottom w:val="none" w:sz="0" w:space="0" w:color="auto"/>
            <w:right w:val="none" w:sz="0" w:space="0" w:color="auto"/>
          </w:divBdr>
        </w:div>
        <w:div w:id="1979452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8BF02-3454-45FF-BB1E-11EB6CD4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2018-03-16T14:02:00Z</dcterms:created>
  <dcterms:modified xsi:type="dcterms:W3CDTF">2018-03-16T14:02:00Z</dcterms:modified>
</cp:coreProperties>
</file>